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sz w:val="36"/>
          <w:szCs w:val="36"/>
        </w:rPr>
      </w:pPr>
      <w:r w:rsidRPr="005F7B1B">
        <w:rPr>
          <w:rFonts w:ascii="標楷體" w:eastAsia="標楷體" w:hAnsi="標楷體" w:hint="eastAsia"/>
          <w:bCs/>
          <w:color w:val="000000"/>
          <w:sz w:val="36"/>
          <w:szCs w:val="36"/>
        </w:rPr>
        <w:t>國立高雄大學</w:t>
      </w:r>
      <w:r w:rsidR="00E31244">
        <w:rPr>
          <w:rFonts w:ascii="標楷體" w:eastAsia="標楷體" w:hAnsi="標楷體" w:hint="eastAsia"/>
          <w:bCs/>
          <w:color w:val="000000"/>
          <w:sz w:val="36"/>
          <w:szCs w:val="36"/>
        </w:rPr>
        <w:t>11</w:t>
      </w:r>
      <w:r w:rsidR="00C25F3E">
        <w:rPr>
          <w:rFonts w:ascii="標楷體" w:eastAsia="標楷體" w:hAnsi="標楷體" w:hint="eastAsia"/>
          <w:bCs/>
          <w:color w:val="000000"/>
          <w:sz w:val="36"/>
          <w:szCs w:val="36"/>
        </w:rPr>
        <w:t>1</w:t>
      </w:r>
      <w:r w:rsidRPr="005F7B1B">
        <w:rPr>
          <w:rFonts w:ascii="標楷體" w:eastAsia="標楷體" w:hAnsi="標楷體" w:hint="eastAsia"/>
          <w:bCs/>
          <w:color w:val="000000"/>
          <w:sz w:val="36"/>
          <w:szCs w:val="36"/>
        </w:rPr>
        <w:t>學年度學雜費收費標準</w:t>
      </w:r>
    </w:p>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rPr>
      </w:pPr>
      <w:r w:rsidRPr="005F7B1B">
        <w:rPr>
          <w:rFonts w:ascii="標楷體" w:eastAsia="標楷體" w:hAnsi="標楷體" w:hint="eastAsia"/>
          <w:bCs/>
          <w:color w:val="000000"/>
        </w:rPr>
        <w:t>（10</w:t>
      </w:r>
      <w:r w:rsidR="009B244B" w:rsidRPr="005F7B1B">
        <w:rPr>
          <w:rFonts w:ascii="標楷體" w:eastAsia="標楷體" w:hAnsi="標楷體" w:hint="eastAsia"/>
          <w:bCs/>
          <w:color w:val="000000"/>
        </w:rPr>
        <w:t>0</w:t>
      </w:r>
      <w:r w:rsidRPr="005F7B1B">
        <w:rPr>
          <w:rFonts w:ascii="標楷體" w:eastAsia="標楷體" w:hAnsi="標楷體" w:hint="eastAsia"/>
          <w:bCs/>
          <w:color w:val="000000"/>
        </w:rPr>
        <w:t>學年度</w:t>
      </w:r>
      <w:r w:rsidR="009B244B" w:rsidRPr="005F7B1B">
        <w:rPr>
          <w:rFonts w:ascii="標楷體" w:eastAsia="標楷體" w:hAnsi="標楷體" w:hint="eastAsia"/>
          <w:bCs/>
          <w:color w:val="000000"/>
        </w:rPr>
        <w:t>以後</w:t>
      </w:r>
      <w:r w:rsidRPr="005F7B1B">
        <w:rPr>
          <w:rFonts w:ascii="標楷體" w:eastAsia="標楷體" w:hAnsi="標楷體" w:hint="eastAsia"/>
          <w:bCs/>
          <w:color w:val="000000"/>
        </w:rPr>
        <w:t>入學外國學生與大陸地區學生除外）</w:t>
      </w:r>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bookmarkStart w:id="0" w:name="OLE_LINK1"/>
      <w:bookmarkStart w:id="1" w:name="OLE_LINK2"/>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r>
        <w:rPr>
          <w:rFonts w:ascii="標楷體" w:eastAsia="標楷體" w:hint="eastAsia"/>
          <w:bCs/>
          <w:color w:val="000000"/>
          <w:sz w:val="20"/>
          <w:szCs w:val="20"/>
        </w:rPr>
        <w:t>1</w:t>
      </w:r>
      <w:r w:rsidR="00B249A2">
        <w:rPr>
          <w:rFonts w:ascii="標楷體" w:eastAsia="標楷體" w:hint="eastAsia"/>
          <w:bCs/>
          <w:color w:val="000000"/>
          <w:sz w:val="20"/>
          <w:szCs w:val="20"/>
        </w:rPr>
        <w:t>1</w:t>
      </w:r>
      <w:r w:rsidR="00CE03CD">
        <w:rPr>
          <w:rFonts w:ascii="標楷體" w:eastAsia="標楷體" w:hint="eastAsia"/>
          <w:bCs/>
          <w:color w:val="000000"/>
          <w:sz w:val="20"/>
          <w:szCs w:val="20"/>
        </w:rPr>
        <w:t>1</w:t>
      </w:r>
      <w:r>
        <w:rPr>
          <w:rFonts w:ascii="標楷體" w:eastAsia="標楷體" w:hint="eastAsia"/>
          <w:bCs/>
          <w:color w:val="000000"/>
          <w:sz w:val="20"/>
          <w:szCs w:val="20"/>
        </w:rPr>
        <w:t>年</w:t>
      </w:r>
      <w:r w:rsidR="00CE03CD">
        <w:rPr>
          <w:rFonts w:ascii="標楷體" w:eastAsia="標楷體" w:hint="eastAsia"/>
          <w:bCs/>
          <w:color w:val="000000"/>
          <w:sz w:val="20"/>
          <w:szCs w:val="20"/>
        </w:rPr>
        <w:t>0</w:t>
      </w:r>
      <w:r>
        <w:rPr>
          <w:rFonts w:ascii="標楷體" w:eastAsia="標楷體" w:hint="eastAsia"/>
          <w:bCs/>
          <w:color w:val="000000"/>
          <w:sz w:val="20"/>
          <w:szCs w:val="20"/>
        </w:rPr>
        <w:t>5月</w:t>
      </w:r>
      <w:r w:rsidR="00CE03CD">
        <w:rPr>
          <w:rFonts w:ascii="標楷體" w:eastAsia="標楷體" w:hint="eastAsia"/>
          <w:bCs/>
          <w:color w:val="000000"/>
          <w:sz w:val="20"/>
          <w:szCs w:val="20"/>
        </w:rPr>
        <w:t>31</w:t>
      </w:r>
      <w:r>
        <w:rPr>
          <w:rFonts w:ascii="標楷體" w:eastAsia="標楷體" w:hint="eastAsia"/>
          <w:bCs/>
          <w:color w:val="000000"/>
          <w:sz w:val="20"/>
          <w:szCs w:val="20"/>
        </w:rPr>
        <w:t>日教育部</w:t>
      </w:r>
      <w:r w:rsidR="00E31244" w:rsidRPr="00B249A2">
        <w:rPr>
          <w:rFonts w:ascii="標楷體" w:eastAsia="標楷體" w:hAnsi="標楷體" w:cs="微軟正黑體" w:hint="eastAsia"/>
          <w:kern w:val="0"/>
          <w:sz w:val="20"/>
          <w:szCs w:val="20"/>
        </w:rPr>
        <w:t>臺教高</w:t>
      </w:r>
      <w:r w:rsidR="00E31244" w:rsidRPr="00B249A2">
        <w:rPr>
          <w:rFonts w:ascii="標楷體" w:eastAsia="標楷體" w:hAnsi="標楷體" w:cs="DFKaiShu-SB-Estd-BF"/>
          <w:kern w:val="0"/>
          <w:sz w:val="20"/>
          <w:szCs w:val="20"/>
        </w:rPr>
        <w:t>(</w:t>
      </w:r>
      <w:r w:rsidR="00E31244" w:rsidRPr="00B249A2">
        <w:rPr>
          <w:rFonts w:ascii="標楷體" w:eastAsia="標楷體" w:hAnsi="標楷體" w:cs="微軟正黑體" w:hint="eastAsia"/>
          <w:kern w:val="0"/>
          <w:sz w:val="20"/>
          <w:szCs w:val="20"/>
        </w:rPr>
        <w:t>一</w:t>
      </w:r>
      <w:r w:rsidR="00E31244" w:rsidRPr="00B249A2">
        <w:rPr>
          <w:rFonts w:ascii="標楷體" w:eastAsia="標楷體" w:hAnsi="標楷體" w:cs="DFKaiShu-SB-Estd-BF"/>
          <w:kern w:val="0"/>
          <w:sz w:val="20"/>
          <w:szCs w:val="20"/>
        </w:rPr>
        <w:t>)</w:t>
      </w:r>
      <w:r w:rsidR="00E31244" w:rsidRPr="00B249A2">
        <w:rPr>
          <w:rFonts w:ascii="標楷體" w:eastAsia="標楷體" w:hAnsi="標楷體" w:cs="微軟正黑體" w:hint="eastAsia"/>
          <w:kern w:val="0"/>
          <w:sz w:val="20"/>
          <w:szCs w:val="20"/>
        </w:rPr>
        <w:t>字第</w:t>
      </w:r>
      <w:r w:rsidR="00CE03CD">
        <w:rPr>
          <w:rFonts w:ascii="標楷體" w:eastAsia="標楷體" w:hAnsi="標楷體" w:cs="微軟正黑體" w:hint="eastAsia"/>
          <w:kern w:val="0"/>
          <w:sz w:val="20"/>
          <w:szCs w:val="20"/>
        </w:rPr>
        <w:t>1110053839</w:t>
      </w:r>
      <w:r w:rsidR="00E31244" w:rsidRPr="00B249A2">
        <w:rPr>
          <w:rFonts w:ascii="標楷體" w:eastAsia="標楷體" w:hAnsi="標楷體" w:cs="微軟正黑體" w:hint="eastAsia"/>
          <w:kern w:val="0"/>
          <w:sz w:val="20"/>
          <w:szCs w:val="20"/>
        </w:rPr>
        <w:t>號</w:t>
      </w:r>
      <w:r w:rsidR="00CE03CD">
        <w:rPr>
          <w:rFonts w:ascii="標楷體" w:eastAsia="標楷體" w:hAnsi="標楷體" w:cs="微軟正黑體" w:hint="eastAsia"/>
          <w:kern w:val="0"/>
          <w:sz w:val="20"/>
          <w:szCs w:val="20"/>
        </w:rPr>
        <w:t>函</w:t>
      </w:r>
      <w:r w:rsidR="00B249A2">
        <w:rPr>
          <w:rFonts w:ascii="標楷體" w:eastAsia="標楷體" w:hAnsi="標楷體" w:cs="微軟正黑體" w:hint="eastAsia"/>
          <w:kern w:val="0"/>
          <w:sz w:val="20"/>
          <w:szCs w:val="20"/>
        </w:rPr>
        <w:t>存部備查</w:t>
      </w:r>
    </w:p>
    <w:p w:rsidR="00E92A5E" w:rsidRPr="005F7B1B" w:rsidRDefault="00E92A5E" w:rsidP="005E6817">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一、日間學制</w:t>
      </w:r>
    </w:p>
    <w:p w:rsidR="00E92A5E" w:rsidRPr="005F7B1B" w:rsidRDefault="00E92A5E" w:rsidP="005E6817">
      <w:pPr>
        <w:autoSpaceDE w:val="0"/>
        <w:autoSpaceDN w:val="0"/>
        <w:snapToGrid w:val="0"/>
        <w:spacing w:line="400" w:lineRule="exact"/>
        <w:ind w:leftChars="93" w:left="223"/>
        <w:textAlignment w:val="bottom"/>
        <w:rPr>
          <w:rFonts w:ascii="標楷體" w:eastAsia="標楷體"/>
          <w:bCs/>
          <w:color w:val="000000"/>
        </w:rPr>
      </w:pPr>
      <w:r w:rsidRPr="005F7B1B">
        <w:rPr>
          <w:rFonts w:ascii="標楷體" w:eastAsia="標楷體" w:hint="eastAsia"/>
          <w:bCs/>
          <w:color w:val="000000"/>
        </w:rPr>
        <w:t>（一）大學部學費、雜費與學分費收費標準</w:t>
      </w:r>
    </w:p>
    <w:p w:rsidR="00E92A5E" w:rsidRPr="005F7B1B" w:rsidRDefault="00E92A5E" w:rsidP="005E6817">
      <w:pPr>
        <w:autoSpaceDE w:val="0"/>
        <w:autoSpaceDN w:val="0"/>
        <w:snapToGrid w:val="0"/>
        <w:spacing w:line="400" w:lineRule="exact"/>
        <w:ind w:leftChars="133" w:left="319" w:firstLineChars="2904" w:firstLine="6970"/>
        <w:textAlignment w:val="bottom"/>
        <w:rPr>
          <w:rFonts w:ascii="標楷體" w:eastAsia="標楷體"/>
          <w:color w:val="000000"/>
        </w:rPr>
      </w:pPr>
      <w:r w:rsidRPr="005F7B1B">
        <w:rPr>
          <w:rFonts w:ascii="標楷體" w:eastAsia="標楷體" w:hint="eastAsia"/>
          <w:color w:val="000000"/>
        </w:rPr>
        <w:t>單位：元</w:t>
      </w:r>
    </w:p>
    <w:tbl>
      <w:tblPr>
        <w:tblW w:w="9000" w:type="dxa"/>
        <w:tblInd w:w="-332" w:type="dxa"/>
        <w:tblLayout w:type="fixed"/>
        <w:tblCellMar>
          <w:left w:w="28" w:type="dxa"/>
          <w:right w:w="28" w:type="dxa"/>
        </w:tblCellMar>
        <w:tblLook w:val="0000" w:firstRow="0" w:lastRow="0" w:firstColumn="0" w:lastColumn="0" w:noHBand="0" w:noVBand="0"/>
      </w:tblPr>
      <w:tblGrid>
        <w:gridCol w:w="1080"/>
        <w:gridCol w:w="1980"/>
        <w:gridCol w:w="1140"/>
        <w:gridCol w:w="1020"/>
        <w:gridCol w:w="900"/>
        <w:gridCol w:w="1080"/>
        <w:gridCol w:w="900"/>
        <w:gridCol w:w="900"/>
      </w:tblGrid>
      <w:tr w:rsidR="00E92A5E" w:rsidRPr="005F7B1B">
        <w:trPr>
          <w:cantSplit/>
          <w:trHeight w:val="408"/>
        </w:trPr>
        <w:tc>
          <w:tcPr>
            <w:tcW w:w="108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Pr="005F7B1B"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08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創意設計與建築學系（100學年度以前入學學生適用）</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140" w:type="dxa"/>
            <w:tcBorders>
              <w:top w:val="single" w:sz="2" w:space="0" w:color="auto"/>
              <w:left w:val="single" w:sz="6" w:space="0" w:color="auto"/>
              <w:bottom w:val="single" w:sz="4" w:space="0" w:color="auto"/>
              <w:right w:val="single" w:sz="4" w:space="0" w:color="auto"/>
            </w:tcBorders>
          </w:tcPr>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工藝與創意設計學系</w:t>
            </w:r>
          </w:p>
          <w:p w:rsidR="00E92A5E" w:rsidRPr="005F7B1B" w:rsidRDefault="00E92A5E" w:rsidP="005E6817">
            <w:pPr>
              <w:autoSpaceDE w:val="0"/>
              <w:autoSpaceDN w:val="0"/>
              <w:adjustRightInd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2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運動健康與休閒學系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運動競技學系</w:t>
            </w: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16,220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7,100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r>
      <w:tr w:rsidR="00E92A5E" w:rsidRPr="005F7B1B">
        <w:trPr>
          <w:cantSplit/>
        </w:trPr>
        <w:tc>
          <w:tcPr>
            <w:tcW w:w="1080" w:type="dxa"/>
            <w:tcBorders>
              <w:top w:val="single" w:sz="4" w:space="0" w:color="auto"/>
              <w:left w:val="single" w:sz="12" w:space="0" w:color="auto"/>
              <w:bottom w:val="double" w:sz="4" w:space="0" w:color="auto"/>
              <w:right w:val="single" w:sz="6" w:space="0" w:color="auto"/>
            </w:tcBorders>
          </w:tcPr>
          <w:p w:rsidR="00E92A5E" w:rsidRPr="00E92A5E" w:rsidRDefault="00E92A5E" w:rsidP="00E92A5E">
            <w:pPr>
              <w:autoSpaceDE w:val="0"/>
              <w:autoSpaceDN w:val="0"/>
              <w:snapToGrid w:val="0"/>
              <w:spacing w:line="400" w:lineRule="exact"/>
              <w:jc w:val="center"/>
              <w:textAlignment w:val="bottom"/>
              <w:rPr>
                <w:rFonts w:ascii="標楷體" w:eastAsia="標楷體"/>
                <w:color w:val="000000"/>
              </w:rPr>
            </w:pPr>
            <w:r w:rsidRPr="00E92A5E">
              <w:rPr>
                <w:rFonts w:ascii="標楷體" w:eastAsia="標楷體" w:hint="eastAsia"/>
                <w:color w:val="000000"/>
              </w:rPr>
              <w:t>合計</w:t>
            </w:r>
            <w:r w:rsidRPr="00EB4F3A">
              <w:rPr>
                <w:rFonts w:ascii="標楷體" w:eastAsia="標楷體" w:hAnsi="標楷體" w:hint="eastAsia"/>
                <w:color w:val="000000"/>
                <w:sz w:val="20"/>
                <w:szCs w:val="20"/>
              </w:rPr>
              <w:t>（</w:t>
            </w:r>
            <w:r w:rsidRPr="00EB4F3A">
              <w:rPr>
                <w:rFonts w:ascii="標楷體" w:eastAsia="標楷體" w:hint="eastAsia"/>
                <w:color w:val="000000"/>
                <w:sz w:val="20"/>
                <w:szCs w:val="20"/>
              </w:rPr>
              <w:t>全額學雜費</w:t>
            </w:r>
            <w:r w:rsidRPr="00EB4F3A">
              <w:rPr>
                <w:rFonts w:ascii="標楷體" w:eastAsia="標楷體" w:hAnsi="標楷體" w:hint="eastAsia"/>
                <w:color w:val="000000"/>
                <w:sz w:val="20"/>
                <w:szCs w:val="20"/>
              </w:rPr>
              <w:t>）</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14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c>
          <w:tcPr>
            <w:tcW w:w="102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 分 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1,000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雜費基數</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710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r>
      <w:tr w:rsidR="00E92A5E" w:rsidRPr="005F7B1B">
        <w:trPr>
          <w:cantSplit/>
        </w:trPr>
        <w:tc>
          <w:tcPr>
            <w:tcW w:w="1080" w:type="dxa"/>
            <w:tcBorders>
              <w:top w:val="single" w:sz="4" w:space="0" w:color="auto"/>
              <w:left w:val="single" w:sz="12" w:space="0" w:color="auto"/>
              <w:bottom w:val="single" w:sz="12"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其他費用</w:t>
            </w:r>
          </w:p>
        </w:tc>
        <w:tc>
          <w:tcPr>
            <w:tcW w:w="7920" w:type="dxa"/>
            <w:gridSpan w:val="7"/>
            <w:tcBorders>
              <w:top w:val="single" w:sz="4" w:space="0" w:color="auto"/>
              <w:left w:val="single" w:sz="6" w:space="0" w:color="auto"/>
              <w:bottom w:val="single" w:sz="12" w:space="0" w:color="auto"/>
              <w:right w:val="single" w:sz="12" w:space="0" w:color="auto"/>
            </w:tcBorders>
            <w:vAlign w:val="center"/>
          </w:tcPr>
          <w:p w:rsidR="00E92A5E" w:rsidRPr="005F7B1B" w:rsidRDefault="00E92A5E" w:rsidP="005E6817">
            <w:pPr>
              <w:autoSpaceDE w:val="0"/>
              <w:autoSpaceDN w:val="0"/>
              <w:snapToGrid w:val="0"/>
              <w:spacing w:line="400" w:lineRule="exact"/>
              <w:jc w:val="both"/>
              <w:textAlignment w:val="bottom"/>
              <w:rPr>
                <w:rFonts w:ascii="Arial" w:eastAsia="標楷體" w:hAnsi="Arial"/>
                <w:color w:val="000000"/>
              </w:rPr>
            </w:pPr>
            <w:r w:rsidRPr="005F7B1B">
              <w:rPr>
                <w:rFonts w:ascii="Arial" w:eastAsia="標楷體" w:hAnsi="Arial" w:hint="eastAsia"/>
                <w:color w:val="000000"/>
              </w:rPr>
              <w:t>請依據「三、其他各項費用收費標準」繳費。</w:t>
            </w:r>
          </w:p>
        </w:tc>
      </w:tr>
    </w:tbl>
    <w:p w:rsidR="00E92A5E" w:rsidRPr="004F3C33" w:rsidRDefault="00E92A5E" w:rsidP="004F3C33">
      <w:pPr>
        <w:snapToGrid w:val="0"/>
        <w:spacing w:line="28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備註：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正常修業年限（建築學系為5年；其餘學系為4年）內學生，繳交全額學、雜費。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不屬於系、所、學位學程主開課程（依課號判別）之國際學院、創新學院、各學院共同課程，每學分（0學分者以授課時數計算）之學分費為1000元。</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四、暑修及寒修學分費應依本校暑期開班授課辦法規定計算辦理。</w:t>
      </w:r>
    </w:p>
    <w:p w:rsidR="00E92A5E" w:rsidRPr="004F3C33" w:rsidRDefault="00E92A5E" w:rsidP="00796401">
      <w:pPr>
        <w:snapToGrid w:val="0"/>
        <w:spacing w:line="260" w:lineRule="exact"/>
        <w:ind w:leftChars="93" w:left="629" w:hangingChars="203" w:hanging="406"/>
        <w:rPr>
          <w:rFonts w:ascii="標楷體" w:eastAsia="標楷體" w:hAnsi="標楷體"/>
          <w:bCs/>
          <w:color w:val="000000"/>
          <w:sz w:val="20"/>
          <w:szCs w:val="20"/>
        </w:rPr>
      </w:pPr>
      <w:r w:rsidRPr="004F3C33">
        <w:rPr>
          <w:rFonts w:ascii="標楷體" w:eastAsia="標楷體" w:hAnsi="標楷體" w:hint="eastAsia"/>
          <w:color w:val="000000"/>
          <w:sz w:val="20"/>
          <w:szCs w:val="20"/>
        </w:rPr>
        <w:t>五、凡需繳交全額學雜費之日間學制大學部學生選修其他學制課程，免繳學分費。需繳交學分費之日間學制大學部學生選修其他學制課程，</w:t>
      </w:r>
      <w:r w:rsidRPr="004F3C33">
        <w:rPr>
          <w:rFonts w:ascii="標楷體" w:eastAsia="標楷體" w:hAnsi="標楷體" w:hint="eastAsia"/>
          <w:bCs/>
          <w:color w:val="000000"/>
          <w:sz w:val="20"/>
          <w:szCs w:val="20"/>
        </w:rPr>
        <w:t>則依「附表」所規定之收費標準收取相關費用。</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六、107學年度新增建築學系、工藝與創意設計學系，其學雜費標準依工學院收費標準收費。</w:t>
      </w:r>
    </w:p>
    <w:p w:rsidR="00E92A5E" w:rsidRPr="004F3C33" w:rsidRDefault="00E92A5E" w:rsidP="00796401">
      <w:pPr>
        <w:snapToGrid w:val="0"/>
        <w:spacing w:line="260" w:lineRule="exact"/>
        <w:ind w:leftChars="93" w:left="629" w:hangingChars="203" w:hanging="406"/>
        <w:rPr>
          <w:rFonts w:ascii="標楷體" w:eastAsia="標楷體" w:hAnsi="標楷體"/>
          <w:color w:val="000000"/>
          <w:sz w:val="20"/>
          <w:szCs w:val="20"/>
        </w:rPr>
      </w:pPr>
      <w:r w:rsidRPr="004F3C33">
        <w:rPr>
          <w:rFonts w:ascii="標楷體" w:eastAsia="標楷體" w:hAnsi="標楷體" w:hint="eastAsia"/>
          <w:bCs/>
          <w:color w:val="000000"/>
          <w:sz w:val="20"/>
          <w:szCs w:val="20"/>
        </w:rPr>
        <w:t>七、</w:t>
      </w:r>
      <w:r w:rsidRPr="004F3C33">
        <w:rPr>
          <w:rFonts w:ascii="標楷體" w:eastAsia="標楷體" w:hAnsi="標楷體" w:hint="eastAsia"/>
          <w:color w:val="000000"/>
          <w:sz w:val="20"/>
          <w:szCs w:val="20"/>
        </w:rPr>
        <w:t>創意設計與建築學系</w:t>
      </w:r>
      <w:r w:rsidRPr="004F3C33">
        <w:rPr>
          <w:rFonts w:ascii="標楷體" w:eastAsia="標楷體" w:hAnsi="標楷體" w:hint="eastAsia"/>
          <w:bCs/>
          <w:color w:val="000000"/>
          <w:sz w:val="20"/>
          <w:szCs w:val="20"/>
        </w:rPr>
        <w:t>100學年度以前入學之</w:t>
      </w:r>
      <w:r w:rsidRPr="004F3C33">
        <w:rPr>
          <w:rFonts w:ascii="標楷體" w:eastAsia="標楷體" w:hAnsi="標楷體" w:hint="eastAsia"/>
          <w:color w:val="000000"/>
          <w:sz w:val="20"/>
          <w:szCs w:val="20"/>
        </w:rPr>
        <w:t>學生學雜費收費標準依西洋語文學系及東亞語文學系之學雜費標準收費，101</w:t>
      </w:r>
      <w:r w:rsidRPr="004F3C33">
        <w:rPr>
          <w:rFonts w:ascii="標楷體" w:eastAsia="標楷體" w:hAnsi="標楷體" w:hint="eastAsia"/>
          <w:bCs/>
          <w:color w:val="000000"/>
          <w:sz w:val="20"/>
          <w:szCs w:val="20"/>
        </w:rPr>
        <w:t>學年度以後入學新生</w:t>
      </w:r>
      <w:r w:rsidRPr="004F3C33">
        <w:rPr>
          <w:rFonts w:ascii="標楷體" w:eastAsia="標楷體" w:hAnsi="標楷體" w:hint="eastAsia"/>
          <w:color w:val="000000"/>
          <w:sz w:val="20"/>
          <w:szCs w:val="20"/>
        </w:rPr>
        <w:t>學雜費</w:t>
      </w:r>
      <w:r w:rsidRPr="004F3C33">
        <w:rPr>
          <w:rFonts w:ascii="標楷體" w:eastAsia="標楷體" w:hAnsi="標楷體" w:hint="eastAsia"/>
          <w:bCs/>
          <w:color w:val="000000"/>
          <w:sz w:val="20"/>
          <w:szCs w:val="20"/>
        </w:rPr>
        <w:t>則依</w:t>
      </w:r>
      <w:r w:rsidRPr="004F3C33">
        <w:rPr>
          <w:rFonts w:ascii="標楷體" w:eastAsia="標楷體" w:hAnsi="標楷體" w:hint="eastAsia"/>
          <w:color w:val="000000"/>
          <w:sz w:val="20"/>
          <w:szCs w:val="20"/>
        </w:rPr>
        <w:t>工學院收費標準收費，轉學生比照其轉入班級學生收費。</w:t>
      </w:r>
    </w:p>
    <w:p w:rsidR="004F3C33" w:rsidRPr="004F3C33" w:rsidRDefault="004F3C33" w:rsidP="00796401">
      <w:pPr>
        <w:pStyle w:val="Default"/>
        <w:snapToGrid w:val="0"/>
        <w:spacing w:line="260" w:lineRule="exact"/>
        <w:ind w:leftChars="92" w:left="641" w:hangingChars="210" w:hanging="420"/>
        <w:rPr>
          <w:rFonts w:hAnsi="標楷體"/>
          <w:sz w:val="20"/>
          <w:szCs w:val="20"/>
        </w:rPr>
      </w:pPr>
      <w:r w:rsidRPr="004F3C33">
        <w:rPr>
          <w:rFonts w:hAnsi="標楷體" w:hint="eastAsia"/>
          <w:color w:val="FF0000"/>
          <w:sz w:val="20"/>
          <w:szCs w:val="20"/>
        </w:rPr>
        <w:t>八、依109年12月11日本校第180次行政會議決議，自</w:t>
      </w:r>
      <w:r w:rsidRPr="004F3C33">
        <w:rPr>
          <w:rFonts w:hAnsi="標楷體" w:cs="Times New Roman"/>
          <w:color w:val="FF0000"/>
          <w:sz w:val="20"/>
          <w:szCs w:val="20"/>
        </w:rPr>
        <w:t>109</w:t>
      </w:r>
      <w:r w:rsidRPr="004F3C33">
        <w:rPr>
          <w:rFonts w:hAnsi="標楷體" w:hint="eastAsia"/>
          <w:color w:val="FF0000"/>
          <w:sz w:val="20"/>
          <w:szCs w:val="20"/>
        </w:rPr>
        <w:t>學年度第</w:t>
      </w:r>
      <w:r w:rsidRPr="004F3C33">
        <w:rPr>
          <w:rFonts w:hAnsi="標楷體" w:cs="Times New Roman"/>
          <w:color w:val="FF0000"/>
          <w:sz w:val="20"/>
          <w:szCs w:val="20"/>
        </w:rPr>
        <w:t>2</w:t>
      </w:r>
      <w:r w:rsidRPr="004F3C33">
        <w:rPr>
          <w:rFonts w:hAnsi="標楷體" w:hint="eastAsia"/>
          <w:color w:val="FF0000"/>
          <w:sz w:val="20"/>
          <w:szCs w:val="20"/>
        </w:rPr>
        <w:t>學期起，本校學生全學期校外實習者，當學期學雜費收費基準為學費全部、雜費</w:t>
      </w:r>
      <w:r w:rsidRPr="004F3C33">
        <w:rPr>
          <w:rFonts w:hAnsi="標楷體" w:cs="Times New Roman"/>
          <w:color w:val="FF0000"/>
          <w:sz w:val="20"/>
          <w:szCs w:val="20"/>
        </w:rPr>
        <w:t>4/5</w:t>
      </w:r>
      <w:r w:rsidR="00796401" w:rsidRPr="00796401">
        <w:rPr>
          <w:rFonts w:hAnsi="標楷體" w:cs="Times New Roman" w:hint="eastAsia"/>
          <w:color w:val="FF0000"/>
          <w:sz w:val="20"/>
          <w:szCs w:val="20"/>
        </w:rPr>
        <w:t>（</w:t>
      </w:r>
      <w:r w:rsidR="00796401" w:rsidRPr="00796401">
        <w:rPr>
          <w:rFonts w:hAnsi="標楷體" w:hint="eastAsia"/>
          <w:color w:val="FF0000"/>
          <w:sz w:val="20"/>
          <w:szCs w:val="20"/>
        </w:rPr>
        <w:t>依據教育部</w:t>
      </w:r>
      <w:r w:rsidR="00796401" w:rsidRPr="00796401">
        <w:rPr>
          <w:rFonts w:hAnsi="標楷體" w:cs="Times New Roman"/>
          <w:color w:val="FF0000"/>
          <w:sz w:val="20"/>
          <w:szCs w:val="20"/>
        </w:rPr>
        <w:t>109</w:t>
      </w:r>
      <w:r w:rsidR="00796401" w:rsidRPr="00796401">
        <w:rPr>
          <w:rFonts w:hAnsi="標楷體" w:hint="eastAsia"/>
          <w:color w:val="FF0000"/>
          <w:sz w:val="20"/>
          <w:szCs w:val="20"/>
        </w:rPr>
        <w:t>年</w:t>
      </w:r>
      <w:r w:rsidR="00796401" w:rsidRPr="00796401">
        <w:rPr>
          <w:rFonts w:hAnsi="標楷體" w:cs="Times New Roman"/>
          <w:color w:val="FF0000"/>
          <w:sz w:val="20"/>
          <w:szCs w:val="20"/>
        </w:rPr>
        <w:t>9</w:t>
      </w:r>
      <w:r w:rsidR="00796401" w:rsidRPr="00796401">
        <w:rPr>
          <w:rFonts w:hAnsi="標楷體" w:hint="eastAsia"/>
          <w:color w:val="FF0000"/>
          <w:sz w:val="20"/>
          <w:szCs w:val="20"/>
        </w:rPr>
        <w:t>月</w:t>
      </w:r>
      <w:r w:rsidR="00796401" w:rsidRPr="00796401">
        <w:rPr>
          <w:rFonts w:hAnsi="標楷體" w:cs="Times New Roman"/>
          <w:color w:val="FF0000"/>
          <w:sz w:val="20"/>
          <w:szCs w:val="20"/>
        </w:rPr>
        <w:t>9</w:t>
      </w:r>
      <w:r w:rsidR="00796401" w:rsidRPr="00796401">
        <w:rPr>
          <w:rFonts w:hAnsi="標楷體" w:hint="eastAsia"/>
          <w:color w:val="FF0000"/>
          <w:sz w:val="20"/>
          <w:szCs w:val="20"/>
        </w:rPr>
        <w:t>日臺教高（一）字第</w:t>
      </w:r>
      <w:r w:rsidR="00796401" w:rsidRPr="00796401">
        <w:rPr>
          <w:rFonts w:hAnsi="標楷體" w:cs="Times New Roman"/>
          <w:color w:val="FF0000"/>
          <w:sz w:val="20"/>
          <w:szCs w:val="20"/>
        </w:rPr>
        <w:t>1090128043</w:t>
      </w:r>
      <w:r w:rsidR="00796401" w:rsidRPr="00796401">
        <w:rPr>
          <w:rFonts w:hAnsi="標楷體" w:hint="eastAsia"/>
          <w:color w:val="FF0000"/>
          <w:sz w:val="20"/>
          <w:szCs w:val="20"/>
        </w:rPr>
        <w:t>號函及109年12月3日</w:t>
      </w:r>
      <w:r w:rsidR="00796401" w:rsidRPr="00796401">
        <w:rPr>
          <w:rFonts w:hAnsi="標楷體" w:cs="微軟正黑體" w:hint="eastAsia"/>
          <w:color w:val="FF0000"/>
          <w:sz w:val="20"/>
          <w:szCs w:val="20"/>
        </w:rPr>
        <w:t>臺教高</w:t>
      </w:r>
      <w:r w:rsidR="00796401" w:rsidRPr="00796401">
        <w:rPr>
          <w:rFonts w:hAnsi="標楷體" w:cs="DFKaiShu-SB-Estd-BF"/>
          <w:color w:val="FF0000"/>
          <w:sz w:val="20"/>
          <w:szCs w:val="20"/>
        </w:rPr>
        <w:t>(</w:t>
      </w:r>
      <w:r w:rsidR="00796401" w:rsidRPr="00796401">
        <w:rPr>
          <w:rFonts w:hAnsi="標楷體" w:cs="微軟正黑體" w:hint="eastAsia"/>
          <w:color w:val="FF0000"/>
          <w:sz w:val="20"/>
          <w:szCs w:val="20"/>
        </w:rPr>
        <w:t>一</w:t>
      </w:r>
      <w:r w:rsidR="00796401" w:rsidRPr="00796401">
        <w:rPr>
          <w:rFonts w:hAnsi="標楷體" w:cs="DFKaiShu-SB-Estd-BF"/>
          <w:color w:val="FF0000"/>
          <w:sz w:val="20"/>
          <w:szCs w:val="20"/>
        </w:rPr>
        <w:t>)</w:t>
      </w:r>
      <w:r w:rsidR="00796401" w:rsidRPr="00796401">
        <w:rPr>
          <w:rFonts w:hAnsi="標楷體" w:cs="微軟正黑體" w:hint="eastAsia"/>
          <w:color w:val="FF0000"/>
          <w:sz w:val="20"/>
          <w:szCs w:val="20"/>
        </w:rPr>
        <w:t>字第</w:t>
      </w:r>
      <w:r w:rsidR="00796401" w:rsidRPr="00796401">
        <w:rPr>
          <w:rFonts w:hAnsi="標楷體" w:cs="DFKaiShu-SB-Estd-BF"/>
          <w:color w:val="FF0000"/>
          <w:sz w:val="20"/>
          <w:szCs w:val="20"/>
        </w:rPr>
        <w:t>1090170189</w:t>
      </w:r>
      <w:r w:rsidR="00796401" w:rsidRPr="00796401">
        <w:rPr>
          <w:rFonts w:hAnsi="標楷體" w:cs="微軟正黑體" w:hint="eastAsia"/>
          <w:color w:val="FF0000"/>
          <w:sz w:val="20"/>
          <w:szCs w:val="20"/>
        </w:rPr>
        <w:t>號</w:t>
      </w:r>
      <w:r w:rsidR="00796401">
        <w:rPr>
          <w:rFonts w:hAnsi="標楷體" w:cs="微軟正黑體" w:hint="eastAsia"/>
          <w:color w:val="FF0000"/>
          <w:sz w:val="20"/>
          <w:szCs w:val="20"/>
        </w:rPr>
        <w:t>函辦指示辦理</w:t>
      </w:r>
      <w:r w:rsidR="00796401" w:rsidRPr="00796401">
        <w:rPr>
          <w:rFonts w:hAnsi="標楷體" w:cs="微軟正黑體" w:hint="eastAsia"/>
          <w:color w:val="FF0000"/>
          <w:sz w:val="20"/>
          <w:szCs w:val="20"/>
        </w:rPr>
        <w:t>）</w:t>
      </w:r>
      <w:r w:rsidRPr="004F3C33">
        <w:rPr>
          <w:rFonts w:hAnsi="標楷體" w:hint="eastAsia"/>
          <w:color w:val="FF0000"/>
          <w:sz w:val="20"/>
          <w:szCs w:val="20"/>
        </w:rPr>
        <w:t>。惟此類學生於繳交</w:t>
      </w:r>
      <w:r w:rsidR="00796401">
        <w:rPr>
          <w:rFonts w:hAnsi="標楷體" w:hint="eastAsia"/>
          <w:color w:val="FF0000"/>
          <w:sz w:val="20"/>
          <w:szCs w:val="20"/>
        </w:rPr>
        <w:t>註冊費</w:t>
      </w:r>
      <w:r w:rsidRPr="004F3C33">
        <w:rPr>
          <w:rFonts w:hAnsi="標楷體" w:hint="eastAsia"/>
          <w:color w:val="FF0000"/>
          <w:sz w:val="20"/>
          <w:szCs w:val="20"/>
        </w:rPr>
        <w:t>時，先繳交全額</w:t>
      </w:r>
      <w:r>
        <w:rPr>
          <w:rFonts w:hAnsi="標楷體" w:hint="eastAsia"/>
          <w:color w:val="FF0000"/>
          <w:sz w:val="20"/>
          <w:szCs w:val="20"/>
        </w:rPr>
        <w:t>學</w:t>
      </w:r>
      <w:r w:rsidRPr="004F3C33">
        <w:rPr>
          <w:rFonts w:hAnsi="標楷體" w:hint="eastAsia"/>
          <w:color w:val="FF0000"/>
          <w:sz w:val="20"/>
          <w:szCs w:val="20"/>
        </w:rPr>
        <w:t>雜費，俟加退選結束後，依實際選課狀況，確認僅修習全學期校外實習課程者，核退雜費1</w:t>
      </w:r>
      <w:r w:rsidRPr="004F3C33">
        <w:rPr>
          <w:rFonts w:hAnsi="標楷體"/>
          <w:color w:val="FF0000"/>
          <w:sz w:val="20"/>
          <w:szCs w:val="20"/>
        </w:rPr>
        <w:t>/5</w:t>
      </w:r>
      <w:r w:rsidRPr="004F3C33">
        <w:rPr>
          <w:rFonts w:hAnsi="標楷體" w:hint="eastAsia"/>
          <w:color w:val="FF0000"/>
          <w:sz w:val="20"/>
          <w:szCs w:val="20"/>
        </w:rPr>
        <w:t>。</w:t>
      </w:r>
    </w:p>
    <w:p w:rsidR="00E92A5E" w:rsidRPr="005F7B1B" w:rsidRDefault="00E92A5E" w:rsidP="00B574C4">
      <w:pPr>
        <w:autoSpaceDE w:val="0"/>
        <w:autoSpaceDN w:val="0"/>
        <w:snapToGrid w:val="0"/>
        <w:spacing w:line="400" w:lineRule="exact"/>
        <w:ind w:leftChars="92" w:left="936" w:hangingChars="298" w:hanging="715"/>
        <w:textAlignment w:val="bottom"/>
        <w:rPr>
          <w:rFonts w:ascii="標楷體" w:eastAsia="標楷體"/>
          <w:bCs/>
          <w:color w:val="000000"/>
        </w:rPr>
      </w:pPr>
      <w:r w:rsidRPr="005F7B1B">
        <w:rPr>
          <w:rFonts w:ascii="標楷體" w:eastAsia="標楷體" w:hint="eastAsia"/>
          <w:bCs/>
          <w:color w:val="000000"/>
        </w:rPr>
        <w:lastRenderedPageBreak/>
        <w:t>（二）碩、博士班【管理學院之國際</w:t>
      </w:r>
      <w:r>
        <w:rPr>
          <w:rFonts w:ascii="標楷體" w:eastAsia="標楷體" w:hint="eastAsia"/>
          <w:bCs/>
          <w:color w:val="000000"/>
        </w:rPr>
        <w:t>商</w:t>
      </w:r>
      <w:r w:rsidRPr="005F7B1B">
        <w:rPr>
          <w:rFonts w:ascii="標楷體" w:eastAsia="標楷體" w:hint="eastAsia"/>
          <w:bCs/>
          <w:color w:val="000000"/>
        </w:rPr>
        <w:t>業管理碩士學位學程（IMBA）</w:t>
      </w:r>
      <w:r w:rsidR="009E18B0" w:rsidRPr="009E18B0">
        <w:rPr>
          <w:rFonts w:ascii="標楷體" w:eastAsia="標楷體" w:hAnsi="標楷體" w:hint="eastAsia"/>
          <w:bCs/>
          <w:color w:val="000000"/>
        </w:rPr>
        <w:t>除外</w:t>
      </w:r>
      <w:r w:rsidRPr="005F7B1B">
        <w:rPr>
          <w:rFonts w:ascii="標楷體" w:eastAsia="標楷體" w:hint="eastAsia"/>
          <w:bCs/>
          <w:color w:val="000000"/>
        </w:rPr>
        <w:t>】</w:t>
      </w:r>
    </w:p>
    <w:p w:rsidR="00E92A5E" w:rsidRPr="005F7B1B" w:rsidRDefault="00E92A5E" w:rsidP="00B574C4">
      <w:pPr>
        <w:autoSpaceDE w:val="0"/>
        <w:autoSpaceDN w:val="0"/>
        <w:snapToGrid w:val="0"/>
        <w:spacing w:line="400" w:lineRule="exact"/>
        <w:ind w:leftChars="150" w:left="360"/>
        <w:jc w:val="right"/>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單位：元</w:t>
      </w:r>
    </w:p>
    <w:tbl>
      <w:tblPr>
        <w:tblW w:w="9180" w:type="dxa"/>
        <w:tblInd w:w="-512" w:type="dxa"/>
        <w:tblLayout w:type="fixed"/>
        <w:tblCellMar>
          <w:left w:w="28" w:type="dxa"/>
          <w:right w:w="28" w:type="dxa"/>
        </w:tblCellMar>
        <w:tblLook w:val="0000" w:firstRow="0" w:lastRow="0" w:firstColumn="0" w:lastColumn="0" w:noHBand="0" w:noVBand="0"/>
      </w:tblPr>
      <w:tblGrid>
        <w:gridCol w:w="1260"/>
        <w:gridCol w:w="1980"/>
        <w:gridCol w:w="1080"/>
        <w:gridCol w:w="1080"/>
        <w:gridCol w:w="900"/>
        <w:gridCol w:w="1080"/>
        <w:gridCol w:w="900"/>
        <w:gridCol w:w="900"/>
      </w:tblGrid>
      <w:tr w:rsidR="00E92A5E" w:rsidRPr="005F7B1B">
        <w:trPr>
          <w:cantSplit/>
          <w:trHeight w:val="408"/>
        </w:trPr>
        <w:tc>
          <w:tcPr>
            <w:tcW w:w="126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26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080" w:type="dxa"/>
            <w:tcBorders>
              <w:top w:val="single" w:sz="2" w:space="0" w:color="auto"/>
              <w:left w:val="single" w:sz="6" w:space="0" w:color="auto"/>
              <w:bottom w:val="single" w:sz="4" w:space="0" w:color="auto"/>
              <w:right w:val="single" w:sz="4" w:space="0" w:color="auto"/>
            </w:tcBorders>
          </w:tcPr>
          <w:p w:rsidR="00E92A5E" w:rsidRDefault="00E92A5E" w:rsidP="00B574C4">
            <w:pPr>
              <w:autoSpaceDE w:val="0"/>
              <w:autoSpaceDN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創建系</w:t>
            </w:r>
          </w:p>
          <w:p w:rsidR="00E92A5E" w:rsidRDefault="00E92A5E" w:rsidP="00B574C4">
            <w:pPr>
              <w:autoSpaceDE w:val="0"/>
              <w:autoSpaceDN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Pr="005F7B1B" w:rsidRDefault="00E92A5E" w:rsidP="00B574C4">
            <w:pPr>
              <w:autoSpaceDE w:val="0"/>
              <w:autoSpaceDN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80" w:type="dxa"/>
            <w:tcBorders>
              <w:top w:val="single" w:sz="2"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運動健康與休閒學系</w:t>
            </w: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學費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雜費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合計</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7920" w:type="dxa"/>
            <w:gridSpan w:val="7"/>
            <w:tcBorders>
              <w:top w:val="single" w:sz="4" w:space="0" w:color="auto"/>
              <w:left w:val="single" w:sz="6"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260" w:type="dxa"/>
            <w:tcBorders>
              <w:top w:val="single" w:sz="4" w:space="0" w:color="auto"/>
              <w:left w:val="single" w:sz="12" w:space="0" w:color="auto"/>
              <w:bottom w:val="double" w:sz="4" w:space="0" w:color="auto"/>
              <w:right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學雜費基數</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r>
      <w:tr w:rsidR="00E92A5E" w:rsidRPr="005F7B1B">
        <w:trPr>
          <w:cantSplit/>
        </w:trPr>
        <w:tc>
          <w:tcPr>
            <w:tcW w:w="126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B574C4">
            <w:pPr>
              <w:autoSpaceDE w:val="0"/>
              <w:autoSpaceDN w:val="0"/>
              <w:snapToGrid w:val="0"/>
              <w:spacing w:line="400" w:lineRule="exact"/>
              <w:textAlignment w:val="bottom"/>
              <w:rPr>
                <w:rFonts w:ascii="標楷體" w:eastAsia="標楷體"/>
                <w:color w:val="000000"/>
                <w:sz w:val="16"/>
                <w:szCs w:val="16"/>
              </w:rPr>
            </w:pPr>
            <w:r w:rsidRPr="005F7B1B">
              <w:rPr>
                <w:rFonts w:ascii="標楷體" w:eastAsia="標楷體" w:hint="eastAsia"/>
                <w:color w:val="000000"/>
                <w:sz w:val="16"/>
                <w:szCs w:val="16"/>
              </w:rPr>
              <w:t>校際選課學分費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r>
      <w:tr w:rsidR="00E92A5E" w:rsidRPr="005F7B1B">
        <w:trPr>
          <w:cantSplit/>
        </w:trPr>
        <w:tc>
          <w:tcPr>
            <w:tcW w:w="9180" w:type="dxa"/>
            <w:gridSpan w:val="8"/>
            <w:tcBorders>
              <w:top w:val="single" w:sz="4" w:space="0" w:color="auto"/>
              <w:left w:val="single" w:sz="12" w:space="0" w:color="auto"/>
              <w:bottom w:val="single" w:sz="12" w:space="0" w:color="auto"/>
              <w:right w:val="single" w:sz="12" w:space="0" w:color="auto"/>
            </w:tcBorders>
            <w:vAlign w:val="center"/>
          </w:tcPr>
          <w:p w:rsidR="00E92A5E" w:rsidRPr="005F7B1B" w:rsidRDefault="00E92A5E" w:rsidP="00EB4F3A">
            <w:pPr>
              <w:pStyle w:val="a8"/>
              <w:snapToGrid w:val="0"/>
              <w:spacing w:after="0" w:line="300" w:lineRule="exact"/>
              <w:ind w:leftChars="0" w:left="378" w:hanging="378"/>
              <w:rPr>
                <w:rFonts w:ascii="標楷體" w:eastAsia="標楷體" w:hAnsi="標楷體"/>
                <w:color w:val="000000"/>
                <w:sz w:val="20"/>
              </w:rPr>
            </w:pPr>
            <w:r w:rsidRPr="005F7B1B">
              <w:rPr>
                <w:rFonts w:ascii="標楷體" w:eastAsia="標楷體" w:hAnsi="標楷體" w:hint="eastAsia"/>
                <w:color w:val="000000"/>
                <w:sz w:val="20"/>
              </w:rPr>
              <w:t>一、碩、博士班前二年每學期收取全額學雜費與其他費用，不另收學分費；而第三年起每學期僅收取學雜費基數與其他費用（至其畢業止）。</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二、校外日間學制研究生選修本校研究所課程，依校際選課學分費標準收取。</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EB4F3A">
            <w:pPr>
              <w:autoSpaceDE w:val="0"/>
              <w:autoSpaceDN w:val="0"/>
              <w:snapToGrid w:val="0"/>
              <w:spacing w:line="300" w:lineRule="exact"/>
              <w:jc w:val="both"/>
              <w:textAlignment w:val="bottom"/>
              <w:rPr>
                <w:rFonts w:ascii="Arial" w:eastAsia="標楷體" w:hAnsi="Arial"/>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r w:rsidRPr="005F7B1B">
        <w:rPr>
          <w:rFonts w:ascii="標楷體" w:eastAsia="標楷體" w:hint="eastAsia"/>
          <w:bCs/>
          <w:color w:val="000000"/>
        </w:rPr>
        <w:t>（三）管理學院「國際</w:t>
      </w:r>
      <w:r>
        <w:rPr>
          <w:rFonts w:ascii="標楷體" w:eastAsia="標楷體" w:hint="eastAsia"/>
          <w:bCs/>
          <w:color w:val="000000"/>
        </w:rPr>
        <w:t>商</w:t>
      </w:r>
      <w:r w:rsidRPr="005F7B1B">
        <w:rPr>
          <w:rFonts w:ascii="標楷體" w:eastAsia="標楷體" w:hint="eastAsia"/>
          <w:bCs/>
          <w:color w:val="000000"/>
        </w:rPr>
        <w:t>業管理碩士學位學程（IMBA）」</w:t>
      </w:r>
    </w:p>
    <w:p w:rsidR="00E92A5E" w:rsidRPr="005F7B1B"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3178"/>
        <w:gridCol w:w="3489"/>
      </w:tblGrid>
      <w:tr w:rsidR="00E92A5E" w:rsidRPr="005F7B1B" w:rsidTr="00737E2D">
        <w:tc>
          <w:tcPr>
            <w:tcW w:w="163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本國學生收費標準</w:t>
            </w:r>
          </w:p>
        </w:tc>
        <w:tc>
          <w:tcPr>
            <w:tcW w:w="3514" w:type="dxa"/>
          </w:tcPr>
          <w:p w:rsidR="00E92A5E" w:rsidRPr="005F7B1B" w:rsidRDefault="00E92A5E" w:rsidP="009E18B0">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外國學生收費標準</w:t>
            </w:r>
          </w:p>
        </w:tc>
      </w:tr>
      <w:tr w:rsidR="00E92A5E" w:rsidRPr="005F7B1B" w:rsidTr="00737E2D">
        <w:tc>
          <w:tcPr>
            <w:tcW w:w="163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r>
      <w:tr w:rsidR="00E92A5E" w:rsidRPr="005F7B1B" w:rsidTr="00737E2D">
        <w:tc>
          <w:tcPr>
            <w:tcW w:w="16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300</w:t>
            </w:r>
            <w:r w:rsidRPr="005F7B1B">
              <w:rPr>
                <w:rFonts w:ascii="標楷體" w:eastAsia="標楷體" w:hAnsi="標楷體" w:hint="eastAsia"/>
                <w:bCs/>
                <w:color w:val="000000"/>
              </w:rPr>
              <w:t>（每一學分）</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600</w:t>
            </w:r>
            <w:r w:rsidRPr="005F7B1B">
              <w:rPr>
                <w:rFonts w:ascii="標楷體" w:eastAsia="標楷體" w:hAnsi="標楷體" w:hint="eastAsia"/>
                <w:bCs/>
                <w:color w:val="000000"/>
              </w:rPr>
              <w:t>（每一學分）</w:t>
            </w:r>
          </w:p>
        </w:tc>
      </w:tr>
      <w:tr w:rsidR="00E92A5E" w:rsidRPr="005F7B1B">
        <w:tc>
          <w:tcPr>
            <w:tcW w:w="16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6714"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3"/>
          </w:tcPr>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2B17B5" w:rsidRDefault="002B17B5" w:rsidP="005E6817">
      <w:pPr>
        <w:autoSpaceDE w:val="0"/>
        <w:autoSpaceDN w:val="0"/>
        <w:snapToGrid w:val="0"/>
        <w:spacing w:line="360" w:lineRule="exact"/>
        <w:ind w:leftChars="210" w:left="504"/>
        <w:textAlignment w:val="bottom"/>
        <w:rPr>
          <w:rFonts w:ascii="標楷體" w:eastAsia="標楷體"/>
          <w:bCs/>
          <w:color w:val="000000"/>
        </w:rPr>
      </w:pPr>
    </w:p>
    <w:p w:rsidR="00E92A5E" w:rsidRPr="005F7B1B" w:rsidRDefault="00E92A5E" w:rsidP="005E6817">
      <w:pPr>
        <w:autoSpaceDE w:val="0"/>
        <w:autoSpaceDN w:val="0"/>
        <w:snapToGrid w:val="0"/>
        <w:spacing w:line="360" w:lineRule="exact"/>
        <w:ind w:leftChars="210" w:left="504"/>
        <w:textAlignment w:val="bottom"/>
        <w:rPr>
          <w:rFonts w:ascii="標楷體" w:eastAsia="標楷體"/>
          <w:bCs/>
          <w:color w:val="000000"/>
        </w:rPr>
      </w:pPr>
      <w:r w:rsidRPr="005F7B1B">
        <w:rPr>
          <w:rFonts w:ascii="標楷體" w:eastAsia="標楷體" w:hint="eastAsia"/>
          <w:bCs/>
          <w:color w:val="000000"/>
        </w:rPr>
        <w:lastRenderedPageBreak/>
        <w:t>（四）產業碩士專班</w:t>
      </w:r>
    </w:p>
    <w:p w:rsidR="00E92A5E" w:rsidRPr="005F7B1B" w:rsidRDefault="00E92A5E" w:rsidP="005E6817">
      <w:pPr>
        <w:autoSpaceDE w:val="0"/>
        <w:autoSpaceDN w:val="0"/>
        <w:snapToGrid w:val="0"/>
        <w:spacing w:line="360" w:lineRule="exact"/>
        <w:ind w:leftChars="150" w:left="360"/>
        <w:jc w:val="right"/>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單位：元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6443"/>
      </w:tblGrid>
      <w:tr w:rsidR="00E92A5E" w:rsidRPr="005F7B1B">
        <w:trPr>
          <w:cantSplit/>
          <w:trHeight w:val="347"/>
        </w:trPr>
        <w:tc>
          <w:tcPr>
            <w:tcW w:w="1843"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6491"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color w:val="000000"/>
                <w:sz w:val="20"/>
              </w:rPr>
            </w:pPr>
            <w:r w:rsidRPr="005F7B1B">
              <w:rPr>
                <w:rFonts w:ascii="標楷體" w:eastAsia="標楷體" w:hint="eastAsia"/>
                <w:bCs/>
                <w:color w:val="000000"/>
              </w:rPr>
              <w:t>收費標準</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學雜費合計</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sz w:val="20"/>
              </w:rPr>
            </w:pPr>
            <w:r w:rsidRPr="005F7B1B">
              <w:rPr>
                <w:rFonts w:ascii="標楷體" w:eastAsia="標楷體" w:hint="eastAsia"/>
                <w:bCs/>
                <w:color w:val="000000"/>
                <w:sz w:val="20"/>
              </w:rPr>
              <w:t>（含基本學分費）</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25,000</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sz w:val="20"/>
                <w:szCs w:val="20"/>
              </w:rPr>
              <w:t>（學費為15,750元，雜費為9,250元，合計25,000元）</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6491" w:type="dxa"/>
          </w:tcPr>
          <w:p w:rsidR="00E92A5E" w:rsidRPr="005F7B1B" w:rsidRDefault="00E92A5E" w:rsidP="005E6817">
            <w:pPr>
              <w:autoSpaceDE w:val="0"/>
              <w:autoSpaceDN w:val="0"/>
              <w:snapToGrid w:val="0"/>
              <w:spacing w:line="36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學雜費基數</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13,090</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校際選課學分費</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1,540</w:t>
            </w:r>
          </w:p>
        </w:tc>
      </w:tr>
      <w:tr w:rsidR="00E92A5E" w:rsidRPr="005F7B1B">
        <w:trPr>
          <w:cantSplit/>
        </w:trPr>
        <w:tc>
          <w:tcPr>
            <w:tcW w:w="8334" w:type="dxa"/>
            <w:gridSpan w:val="2"/>
          </w:tcPr>
          <w:p w:rsidR="00E92A5E" w:rsidRPr="005F7B1B" w:rsidRDefault="00E92A5E" w:rsidP="005E6817">
            <w:pPr>
              <w:pStyle w:val="a8"/>
              <w:snapToGrid w:val="0"/>
              <w:spacing w:after="0" w:line="240" w:lineRule="exact"/>
              <w:ind w:leftChars="0" w:left="392" w:hangingChars="196" w:hanging="392"/>
              <w:rPr>
                <w:rFonts w:ascii="標楷體" w:eastAsia="標楷體" w:hAnsi="標楷體"/>
                <w:color w:val="000000"/>
                <w:sz w:val="20"/>
              </w:rPr>
            </w:pPr>
            <w:r w:rsidRPr="005F7B1B">
              <w:rPr>
                <w:rFonts w:ascii="標楷體" w:eastAsia="標楷體" w:hAnsi="標楷體" w:hint="eastAsia"/>
                <w:color w:val="000000"/>
                <w:sz w:val="20"/>
              </w:rPr>
              <w:t>一、產業研發碩士專班學生，前二年每學期收取學雜費合計（含基本學分費）與其他費用，不另收學分費；而第三年起，學生每學期除應繳交學雜費基數與其他費用外，應再繳交「未於二年內畢業其超出部分之所有相關費用」。</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二、校外日間學制研究生選修本校產業研發碩士專班課程，每學分收取1,540元之學分費。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snapToGrid w:val="0"/>
        <w:spacing w:line="400" w:lineRule="exact"/>
        <w:rPr>
          <w:rFonts w:ascii="標楷體" w:eastAsia="標楷體"/>
          <w:color w:val="000000"/>
        </w:rPr>
      </w:pPr>
    </w:p>
    <w:p w:rsidR="00E92A5E" w:rsidRPr="005F7B1B" w:rsidRDefault="00E92A5E" w:rsidP="00B574C4">
      <w:pPr>
        <w:snapToGrid w:val="0"/>
        <w:spacing w:line="400" w:lineRule="exact"/>
        <w:rPr>
          <w:rFonts w:ascii="標楷體" w:eastAsia="標楷體"/>
          <w:color w:val="000000"/>
        </w:rPr>
      </w:pPr>
      <w:r w:rsidRPr="005F7B1B">
        <w:rPr>
          <w:rFonts w:ascii="標楷體" w:eastAsia="標楷體" w:hint="eastAsia"/>
          <w:color w:val="000000"/>
        </w:rPr>
        <w:t>二、夜間學制</w:t>
      </w:r>
    </w:p>
    <w:p w:rsidR="00E92A5E" w:rsidRPr="005F7B1B" w:rsidRDefault="00E92A5E" w:rsidP="00B574C4">
      <w:pPr>
        <w:snapToGrid w:val="0"/>
        <w:spacing w:line="400" w:lineRule="exact"/>
        <w:ind w:leftChars="99" w:left="238"/>
        <w:rPr>
          <w:rFonts w:ascii="標楷體" w:eastAsia="標楷體"/>
          <w:color w:val="000000"/>
        </w:rPr>
      </w:pPr>
      <w:r w:rsidRPr="005F7B1B">
        <w:rPr>
          <w:rFonts w:ascii="標楷體" w:eastAsia="標楷體" w:hint="eastAsia"/>
          <w:color w:val="000000"/>
        </w:rPr>
        <w:t>（一）大學部二年制在職專班</w:t>
      </w:r>
    </w:p>
    <w:p w:rsidR="00E92A5E" w:rsidRPr="005F7B1B"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2873"/>
        <w:gridCol w:w="2873"/>
      </w:tblGrid>
      <w:tr w:rsidR="00E92A5E" w:rsidRPr="005F7B1B">
        <w:tc>
          <w:tcPr>
            <w:tcW w:w="2562"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人文社會科學院</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其他學院</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雜費</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7,630（每一學期）</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7,630（每一學期）</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1,370（每一學分）</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1,370（每一學分）</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5786"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3"/>
          </w:tcPr>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每學期均需收取雜費至其畢業止、學分費（按每學期所修學分計列）及其他費用。</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學生註冊時先繳交雜費，學分費俟當學期加退選結束後繳交。</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r w:rsidRPr="005F7B1B">
        <w:rPr>
          <w:rFonts w:ascii="標楷體" w:eastAsia="標楷體" w:hint="eastAsia"/>
          <w:bCs/>
          <w:color w:val="000000"/>
        </w:rPr>
        <w:t>（二）碩士在職專班【不含高階經營管理碩士在職專班（EMBA）、國際高階經營管理碩士在職專班（IEMBA）與高階法律暨管理碩士在職專班（EMLBA）】</w:t>
      </w:r>
    </w:p>
    <w:p w:rsidR="00E92A5E"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8"/>
        <w:gridCol w:w="4880"/>
      </w:tblGrid>
      <w:tr w:rsidR="00E92A5E" w:rsidRPr="005F7B1B">
        <w:tc>
          <w:tcPr>
            <w:tcW w:w="343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收費標準</w:t>
            </w:r>
          </w:p>
        </w:tc>
      </w:tr>
      <w:tr w:rsidR="00E92A5E" w:rsidRPr="005F7B1B">
        <w:tc>
          <w:tcPr>
            <w:tcW w:w="343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950（每一學期）</w:t>
            </w:r>
          </w:p>
        </w:tc>
      </w:tr>
      <w:tr w:rsidR="00E92A5E" w:rsidRPr="005F7B1B">
        <w:tc>
          <w:tcPr>
            <w:tcW w:w="34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4</w:t>
            </w:r>
            <w:r w:rsidRPr="005F7B1B">
              <w:rPr>
                <w:rFonts w:ascii="標楷體" w:eastAsia="標楷體" w:hAnsi="標楷體"/>
                <w:bCs/>
                <w:color w:val="000000"/>
              </w:rPr>
              <w:t>,</w:t>
            </w:r>
            <w:r w:rsidRPr="005F7B1B">
              <w:rPr>
                <w:rFonts w:ascii="標楷體" w:eastAsia="標楷體" w:hAnsi="標楷體" w:hint="eastAsia"/>
                <w:bCs/>
                <w:color w:val="000000"/>
              </w:rPr>
              <w:t>630（每一學分）</w:t>
            </w:r>
          </w:p>
        </w:tc>
      </w:tr>
      <w:tr w:rsidR="00E92A5E" w:rsidRPr="005F7B1B">
        <w:tc>
          <w:tcPr>
            <w:tcW w:w="34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491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B574C4">
            <w:pPr>
              <w:autoSpaceDE w:val="0"/>
              <w:autoSpaceDN w:val="0"/>
              <w:snapToGrid w:val="0"/>
              <w:spacing w:line="4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EF3975">
      <w:pPr>
        <w:autoSpaceDE w:val="0"/>
        <w:autoSpaceDN w:val="0"/>
        <w:snapToGrid w:val="0"/>
        <w:spacing w:line="240" w:lineRule="atLeast"/>
        <w:ind w:leftChars="152" w:left="1063" w:hangingChars="291" w:hanging="698"/>
        <w:textAlignment w:val="bottom"/>
        <w:rPr>
          <w:rFonts w:ascii="標楷體" w:eastAsia="標楷體"/>
          <w:bCs/>
          <w:color w:val="000000"/>
        </w:rPr>
      </w:pPr>
      <w:r w:rsidRPr="005F7B1B">
        <w:rPr>
          <w:rFonts w:ascii="標楷體" w:eastAsia="標楷體" w:hint="eastAsia"/>
          <w:bCs/>
          <w:color w:val="000000"/>
        </w:rPr>
        <w:lastRenderedPageBreak/>
        <w:t>（三）高階經營管理碩士在職專班（EMBA）、國際高階經營管理碩士在職專班（IEMBA）與高階法律暨管理碩士在職專班（EMLBA）</w:t>
      </w:r>
    </w:p>
    <w:p w:rsidR="00E92A5E" w:rsidRPr="003E6581" w:rsidRDefault="00E92A5E" w:rsidP="002B17B5">
      <w:pPr>
        <w:autoSpaceDE w:val="0"/>
        <w:autoSpaceDN w:val="0"/>
        <w:snapToGrid w:val="0"/>
        <w:spacing w:line="240" w:lineRule="atLeast"/>
        <w:ind w:leftChars="66" w:left="158"/>
        <w:textAlignment w:val="bottom"/>
        <w:rPr>
          <w:rFonts w:ascii="標楷體" w:eastAsia="標楷體"/>
          <w:bCs/>
          <w:color w:val="000000"/>
          <w:sz w:val="16"/>
          <w:szCs w:val="16"/>
        </w:rPr>
      </w:pP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學雜費基數及學分費收費標準依據</w:t>
      </w: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國立高雄大學高階管理人才培育中心學分費與學雜費基數收費標準</w:t>
      </w:r>
      <w:r>
        <w:rPr>
          <w:rFonts w:ascii="標楷體" w:eastAsia="標楷體" w:hAnsi="標楷體" w:hint="eastAsia"/>
          <w:bCs/>
          <w:color w:val="000000"/>
          <w:sz w:val="16"/>
          <w:szCs w:val="16"/>
        </w:rPr>
        <w:t>」</w:t>
      </w:r>
      <w:r>
        <w:rPr>
          <w:rFonts w:ascii="標楷體" w:eastAsia="標楷體" w:hint="eastAsia"/>
          <w:bCs/>
          <w:color w:val="000000"/>
          <w:sz w:val="16"/>
          <w:szCs w:val="16"/>
        </w:rPr>
        <w:t>訂定</w:t>
      </w:r>
      <w:r>
        <w:rPr>
          <w:rFonts w:ascii="標楷體" w:eastAsia="標楷體" w:hAnsi="標楷體" w:hint="eastAsia"/>
          <w:bCs/>
          <w:color w:val="000000"/>
          <w:sz w:val="16"/>
          <w:szCs w:val="16"/>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251"/>
        <w:gridCol w:w="6158"/>
      </w:tblGrid>
      <w:tr w:rsidR="00E92A5E" w:rsidRPr="005F7B1B" w:rsidTr="00976DBF">
        <w:tc>
          <w:tcPr>
            <w:tcW w:w="882"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班別</w:t>
            </w:r>
          </w:p>
        </w:tc>
        <w:tc>
          <w:tcPr>
            <w:tcW w:w="1260"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收費項目</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收費標準（元）</w:t>
            </w:r>
          </w:p>
        </w:tc>
      </w:tr>
      <w:tr w:rsidR="00E92A5E" w:rsidRPr="005F7B1B" w:rsidTr="00976DBF">
        <w:trPr>
          <w:cantSplit/>
        </w:trPr>
        <w:tc>
          <w:tcPr>
            <w:tcW w:w="882" w:type="dxa"/>
            <w:vMerge w:val="restart"/>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EMBA</w:t>
            </w:r>
          </w:p>
        </w:tc>
        <w:tc>
          <w:tcPr>
            <w:tcW w:w="1260" w:type="dxa"/>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vAlign w:val="center"/>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ind w:leftChars="110" w:left="264"/>
              <w:textAlignment w:val="bottom"/>
              <w:rPr>
                <w:rFonts w:ascii="標楷體" w:eastAsia="標楷體" w:hAnsi="標楷體"/>
                <w:sz w:val="22"/>
                <w:szCs w:val="22"/>
              </w:rPr>
            </w:pPr>
            <w:r w:rsidRPr="00972C95">
              <w:rPr>
                <w:rFonts w:ascii="標楷體" w:eastAsia="標楷體" w:hAnsi="標楷體"/>
                <w:sz w:val="22"/>
                <w:szCs w:val="22"/>
              </w:rPr>
              <w:t>EMBA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ind w:leftChars="99" w:left="238"/>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EMBA專班學生當階段修習3科9學分者，學雜費基數優待為20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A8656A"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IEMBA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snapToGrid w:val="0"/>
              <w:spacing w:line="240" w:lineRule="atLeast"/>
              <w:textAlignment w:val="bottom"/>
              <w:rPr>
                <w:sz w:val="22"/>
                <w:szCs w:val="22"/>
              </w:rPr>
            </w:pPr>
            <w:r w:rsidRPr="00972C95">
              <w:rPr>
                <w:rFonts w:ascii="Wingdings" w:eastAsia="Wingdings" w:hAnsi="Wingdings" w:cs="Wingdings"/>
                <w:bCs/>
                <w:color w:val="000000"/>
                <w:sz w:val="22"/>
                <w:szCs w:val="22"/>
              </w:rPr>
              <w:t></w:t>
            </w:r>
            <w:r w:rsidRPr="00972C95">
              <w:rPr>
                <w:rFonts w:ascii="標楷體" w:eastAsia="標楷體" w:hAnsi="標楷體"/>
                <w:bCs/>
                <w:color w:val="000000"/>
                <w:sz w:val="22"/>
                <w:szCs w:val="22"/>
              </w:rPr>
              <w:t>海西班</w:t>
            </w:r>
            <w:r w:rsidRPr="00972C95">
              <w:rPr>
                <w:rFonts w:ascii="新細明體" w:hAnsi="新細明體"/>
                <w:bCs/>
                <w:color w:val="000000"/>
                <w:sz w:val="22"/>
                <w:szCs w:val="22"/>
              </w:rPr>
              <w:t>、</w:t>
            </w:r>
            <w:r w:rsidRPr="00972C95">
              <w:rPr>
                <w:rFonts w:ascii="標楷體" w:eastAsia="標楷體" w:hAnsi="標楷體"/>
                <w:bCs/>
                <w:color w:val="000000"/>
                <w:sz w:val="22"/>
                <w:szCs w:val="22"/>
              </w:rPr>
              <w:t>上海班：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w:t>
            </w:r>
            <w:bookmarkStart w:id="2" w:name="_GoBack"/>
            <w:bookmarkEnd w:id="2"/>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每學期每科2學分學雜費基數為5,000元；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每學期每科3學分學雜費基數為7,500元；</w:t>
            </w:r>
          </w:p>
          <w:p w:rsidR="00CE03CD"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IEMBA專班</w:t>
            </w:r>
            <w:r w:rsidR="00CE03CD" w:rsidRPr="00972C95">
              <w:rPr>
                <w:rFonts w:ascii="標楷體" w:eastAsia="標楷體" w:hAnsi="標楷體"/>
                <w:bCs/>
                <w:color w:val="000000"/>
                <w:sz w:val="22"/>
                <w:szCs w:val="22"/>
              </w:rPr>
              <w:t>海西班</w:t>
            </w:r>
            <w:r w:rsidR="00CE03CD" w:rsidRPr="00972C95">
              <w:rPr>
                <w:rFonts w:ascii="新細明體" w:hAnsi="新細明體"/>
                <w:bCs/>
                <w:color w:val="000000"/>
                <w:sz w:val="22"/>
                <w:szCs w:val="22"/>
              </w:rPr>
              <w:t>、</w:t>
            </w:r>
            <w:r w:rsidR="00CE03CD" w:rsidRPr="00972C95">
              <w:rPr>
                <w:rFonts w:ascii="標楷體" w:eastAsia="標楷體" w:hAnsi="標楷體"/>
                <w:bCs/>
                <w:color w:val="000000"/>
                <w:sz w:val="22"/>
                <w:szCs w:val="22"/>
              </w:rPr>
              <w:t>上海班</w:t>
            </w:r>
            <w:r w:rsidRPr="00972C95">
              <w:rPr>
                <w:rFonts w:ascii="標楷體" w:eastAsia="標楷體" w:hAnsi="標楷體"/>
                <w:bCs/>
                <w:color w:val="000000"/>
                <w:sz w:val="22"/>
                <w:szCs w:val="22"/>
              </w:rPr>
              <w:t>學生當階段修習3科9學分者，學雜費基數優待為22,000元。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w:t>
            </w:r>
            <w:r w:rsidR="00CE03CD" w:rsidRPr="00972C95">
              <w:rPr>
                <w:rFonts w:ascii="標楷體" w:eastAsia="標楷體" w:hAnsi="標楷體"/>
                <w:bCs/>
                <w:color w:val="000000"/>
                <w:sz w:val="22"/>
                <w:szCs w:val="22"/>
              </w:rPr>
              <w:t>海西班</w:t>
            </w:r>
            <w:r w:rsidR="00CE03CD" w:rsidRPr="00972C95">
              <w:rPr>
                <w:rFonts w:ascii="新細明體" w:hAnsi="新細明體"/>
                <w:bCs/>
                <w:color w:val="000000"/>
                <w:sz w:val="22"/>
                <w:szCs w:val="22"/>
              </w:rPr>
              <w:t>、</w:t>
            </w:r>
            <w:r w:rsidR="00CE03CD" w:rsidRPr="00972C95">
              <w:rPr>
                <w:rFonts w:ascii="標楷體" w:eastAsia="標楷體" w:hAnsi="標楷體"/>
                <w:bCs/>
                <w:color w:val="000000"/>
                <w:sz w:val="22"/>
                <w:szCs w:val="22"/>
              </w:rPr>
              <w:t>上海班</w:t>
            </w:r>
            <w:r w:rsidRPr="00972C95">
              <w:rPr>
                <w:rFonts w:ascii="標楷體" w:eastAsia="標楷體" w:hAnsi="標楷體"/>
                <w:sz w:val="22"/>
                <w:szCs w:val="22"/>
              </w:rPr>
              <w:t>學生於當階段若無修課但有註冊，則依一科三學分學雜費基數收取。</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972C95" w:rsidRDefault="00E92A5E" w:rsidP="00972C95">
            <w:pPr>
              <w:tabs>
                <w:tab w:val="center" w:pos="2291"/>
              </w:tabs>
              <w:autoSpaceDE w:val="0"/>
              <w:snapToGrid w:val="0"/>
              <w:spacing w:line="240" w:lineRule="atLeast"/>
              <w:textAlignment w:val="bottom"/>
              <w:rPr>
                <w:rFonts w:ascii="標楷體" w:eastAsia="標楷體" w:hAnsi="標楷體" w:cs="Wingdings"/>
                <w:bCs/>
                <w:color w:val="000000"/>
                <w:sz w:val="22"/>
                <w:szCs w:val="22"/>
              </w:rPr>
            </w:pPr>
            <w:r w:rsidRPr="00972C95">
              <w:rPr>
                <w:rFonts w:ascii="Wingdings" w:eastAsia="Wingdings" w:hAnsi="Wingdings" w:cs="Wingdings"/>
                <w:bCs/>
                <w:color w:val="000000"/>
                <w:sz w:val="22"/>
                <w:szCs w:val="22"/>
              </w:rPr>
              <w:t></w:t>
            </w:r>
            <w:r w:rsidRPr="00972C95">
              <w:rPr>
                <w:rFonts w:ascii="標楷體" w:eastAsia="標楷體" w:hAnsi="標楷體" w:cs="Wingdings" w:hint="eastAsia"/>
                <w:bCs/>
                <w:color w:val="000000"/>
                <w:sz w:val="22"/>
                <w:szCs w:val="22"/>
              </w:rPr>
              <w:t>越南班</w:t>
            </w:r>
            <w:r w:rsidR="00CE03CD">
              <w:rPr>
                <w:rFonts w:ascii="標楷體" w:eastAsia="標楷體" w:hAnsi="標楷體" w:cs="Wingdings" w:hint="eastAsia"/>
                <w:bCs/>
                <w:color w:val="000000"/>
                <w:sz w:val="22"/>
                <w:szCs w:val="22"/>
              </w:rPr>
              <w:t>、</w:t>
            </w:r>
            <w:r w:rsidR="00CE03CD" w:rsidRPr="00972C95">
              <w:rPr>
                <w:rFonts w:ascii="標楷體" w:eastAsia="標楷體" w:hAnsi="標楷體"/>
                <w:bCs/>
                <w:color w:val="000000"/>
                <w:sz w:val="22"/>
                <w:szCs w:val="22"/>
              </w:rPr>
              <w:t>泰國班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採隨科收取：每學期每科學雜費基數為</w:t>
            </w:r>
            <w:r w:rsidR="00CE03CD">
              <w:rPr>
                <w:rFonts w:ascii="標楷體" w:eastAsia="標楷體" w:hAnsi="標楷體" w:hint="eastAsia"/>
                <w:bCs/>
                <w:color w:val="000000"/>
                <w:sz w:val="22"/>
                <w:szCs w:val="22"/>
              </w:rPr>
              <w:t>8</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w:t>
            </w:r>
            <w:r w:rsidRPr="00972C95">
              <w:rPr>
                <w:rFonts w:ascii="標楷體" w:eastAsia="標楷體" w:hAnsi="標楷體"/>
                <w:bCs/>
                <w:color w:val="000000"/>
                <w:sz w:val="22"/>
                <w:szCs w:val="22"/>
              </w:rPr>
              <w:t>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bCs/>
                <w:color w:val="000000"/>
                <w:sz w:val="22"/>
                <w:szCs w:val="22"/>
              </w:rPr>
              <w:t>當階段修習3科者，學雜費基數優待為2</w:t>
            </w:r>
            <w:r w:rsidR="00CE03CD">
              <w:rPr>
                <w:rFonts w:ascii="標楷體" w:eastAsia="標楷體" w:hAnsi="標楷體" w:hint="eastAsia"/>
                <w:bCs/>
                <w:color w:val="000000"/>
                <w:sz w:val="22"/>
                <w:szCs w:val="22"/>
              </w:rPr>
              <w:t>5</w:t>
            </w:r>
            <w:r w:rsidRPr="00972C95">
              <w:rPr>
                <w:rFonts w:ascii="標楷體" w:eastAsia="標楷體" w:hAnsi="標楷體"/>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CE03CD" w:rsidRDefault="00E92A5E" w:rsidP="00CE03CD">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IEMBA專班學生於當階段若無修課但有註冊，則依一科學雜費基數收取。</w:t>
            </w:r>
            <w:r w:rsidR="00CE03CD" w:rsidRPr="00972C95">
              <w:rPr>
                <w:rFonts w:ascii="標楷體" w:eastAsia="標楷體" w:hAnsi="標楷體"/>
                <w:bCs/>
                <w:color w:val="000000"/>
                <w:sz w:val="22"/>
                <w:szCs w:val="22"/>
              </w:rPr>
              <w:t xml:space="preserve"> </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海西班、上海班：1</w:t>
            </w:r>
            <w:r w:rsidRPr="00972C95">
              <w:rPr>
                <w:rFonts w:ascii="標楷體" w:eastAsia="標楷體" w:hAnsi="標楷體" w:hint="eastAsia"/>
                <w:bCs/>
                <w:color w:val="000000"/>
                <w:sz w:val="22"/>
                <w:szCs w:val="22"/>
              </w:rPr>
              <w:t>1</w:t>
            </w:r>
            <w:r w:rsidRPr="00972C95">
              <w:rPr>
                <w:rFonts w:ascii="標楷體" w:eastAsia="標楷體" w:hAnsi="標楷體"/>
                <w:bCs/>
                <w:color w:val="000000"/>
                <w:sz w:val="22"/>
                <w:szCs w:val="22"/>
              </w:rPr>
              <w:t>,000（每一學分）</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cs="Wingdings" w:hint="eastAsia"/>
                <w:bCs/>
                <w:color w:val="000000"/>
                <w:sz w:val="22"/>
                <w:szCs w:val="22"/>
              </w:rPr>
              <w:t>越南班</w:t>
            </w:r>
            <w:r w:rsidR="00CE03CD" w:rsidRPr="00972C95">
              <w:rPr>
                <w:rFonts w:ascii="標楷體" w:eastAsia="標楷體" w:hAnsi="標楷體" w:hint="eastAsia"/>
                <w:bCs/>
                <w:color w:val="000000"/>
                <w:sz w:val="22"/>
                <w:szCs w:val="22"/>
              </w:rPr>
              <w:t>、泰國班</w:t>
            </w:r>
            <w:r w:rsidRPr="00972C95">
              <w:rPr>
                <w:rFonts w:ascii="標楷體" w:eastAsia="標楷體" w:hAnsi="標楷體" w:cs="Wingdings" w:hint="eastAsia"/>
                <w:bCs/>
                <w:color w:val="000000"/>
                <w:sz w:val="22"/>
                <w:szCs w:val="22"/>
              </w:rPr>
              <w:t>：</w:t>
            </w:r>
            <w:r w:rsidRPr="00972C95">
              <w:rPr>
                <w:rFonts w:ascii="標楷體" w:eastAsia="標楷體" w:hAnsi="標楷體"/>
                <w:bCs/>
                <w:color w:val="000000"/>
                <w:sz w:val="22"/>
                <w:szCs w:val="22"/>
              </w:rPr>
              <w:t>1</w:t>
            </w:r>
            <w:r w:rsidRPr="00972C95">
              <w:rPr>
                <w:rFonts w:ascii="標楷體" w:eastAsia="標楷體" w:hAnsi="標楷體" w:hint="eastAsia"/>
                <w:bCs/>
                <w:color w:val="000000"/>
                <w:sz w:val="22"/>
                <w:szCs w:val="22"/>
              </w:rPr>
              <w:t>4</w:t>
            </w:r>
            <w:r w:rsidRPr="00972C95">
              <w:rPr>
                <w:rFonts w:ascii="標楷體" w:eastAsia="標楷體" w:hAnsi="標楷體"/>
                <w:bCs/>
                <w:color w:val="000000"/>
                <w:sz w:val="22"/>
                <w:szCs w:val="22"/>
              </w:rPr>
              <w:t>,000（每一學分）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5F7B1B"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EMLBA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sz w:val="22"/>
                <w:szCs w:val="22"/>
              </w:rPr>
            </w:pPr>
            <w:r w:rsidRPr="00972C95">
              <w:rPr>
                <w:rFonts w:ascii="標楷體" w:eastAsia="標楷體" w:hAnsi="標楷體"/>
                <w:sz w:val="22"/>
                <w:szCs w:val="22"/>
              </w:rPr>
              <w:t>EMLBA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EM</w:t>
            </w:r>
            <w:r w:rsidRPr="00972C95">
              <w:rPr>
                <w:rFonts w:ascii="標楷體" w:eastAsia="標楷體" w:hAnsi="標楷體"/>
                <w:bCs/>
                <w:color w:val="000000"/>
                <w:sz w:val="22"/>
                <w:szCs w:val="22"/>
              </w:rPr>
              <w:t>L</w:t>
            </w:r>
            <w:r w:rsidRPr="00972C95">
              <w:rPr>
                <w:rFonts w:ascii="標楷體" w:eastAsia="標楷體" w:hAnsi="標楷體" w:hint="eastAsia"/>
                <w:bCs/>
                <w:color w:val="000000"/>
                <w:sz w:val="22"/>
                <w:szCs w:val="22"/>
              </w:rPr>
              <w:t>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Arial" w:eastAsia="標楷體" w:hAnsi="Arial" w:hint="eastAsia"/>
                <w:color w:val="000000"/>
                <w:sz w:val="22"/>
                <w:szCs w:val="22"/>
              </w:rPr>
              <w:t>請依據「三、其他各項費用收費標準」繳費。</w:t>
            </w:r>
          </w:p>
        </w:tc>
      </w:tr>
      <w:tr w:rsidR="00E92A5E" w:rsidRPr="005F7B1B" w:rsidTr="006865EF">
        <w:trPr>
          <w:cantSplit/>
        </w:trPr>
        <w:tc>
          <w:tcPr>
            <w:tcW w:w="8348" w:type="dxa"/>
            <w:gridSpan w:val="3"/>
          </w:tcPr>
          <w:p w:rsidR="00E92A5E" w:rsidRDefault="00E92A5E" w:rsidP="006865EF">
            <w:pPr>
              <w:pStyle w:val="20"/>
              <w:snapToGrid w:val="0"/>
              <w:spacing w:after="0" w:line="24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每學期（一學年分三學期授課）均需收取學雜費基數至其畢業止及學分費（按每學期所修學分計列）。學生註冊時須繳交學雜費基數與當學期之學分費。</w:t>
            </w:r>
          </w:p>
          <w:p w:rsidR="00E92A5E"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各專班學生當階段修習超過3科的部份，則依每科學雜費基數計算。</w:t>
            </w:r>
          </w:p>
          <w:p w:rsidR="00E92A5E" w:rsidRPr="005F7B1B"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I</w:t>
            </w:r>
            <w:r>
              <w:rPr>
                <w:rFonts w:ascii="標楷體" w:eastAsia="標楷體" w:hAnsi="標楷體"/>
                <w:color w:val="000000"/>
                <w:sz w:val="20"/>
                <w:szCs w:val="20"/>
              </w:rPr>
              <w:t>EMBA</w:t>
            </w:r>
            <w:r>
              <w:rPr>
                <w:rFonts w:ascii="標楷體" w:eastAsia="標楷體" w:hAnsi="標楷體" w:hint="eastAsia"/>
                <w:color w:val="000000"/>
                <w:sz w:val="20"/>
                <w:szCs w:val="20"/>
              </w:rPr>
              <w:t>專班學生在台灣上課者，其收費標準比照EMBA，但若因工作關係至海外上課者，則依IEMBA收費標準辦理。</w:t>
            </w:r>
          </w:p>
          <w:p w:rsidR="00E92A5E" w:rsidRPr="005F7B1B" w:rsidRDefault="00E92A5E" w:rsidP="006865EF">
            <w:pPr>
              <w:autoSpaceDE w:val="0"/>
              <w:autoSpaceDN w:val="0"/>
              <w:snapToGrid w:val="0"/>
              <w:spacing w:line="240" w:lineRule="atLeast"/>
              <w:jc w:val="both"/>
              <w:textAlignment w:val="bottom"/>
              <w:rPr>
                <w:rFonts w:ascii="標楷體" w:eastAsia="標楷體" w:hAnsi="標楷體"/>
                <w:bCs/>
                <w:color w:val="000000"/>
                <w:sz w:val="20"/>
                <w:szCs w:val="20"/>
              </w:rPr>
            </w:pPr>
            <w:r w:rsidRPr="005F7B1B">
              <w:rPr>
                <w:rFonts w:ascii="標楷體" w:eastAsia="標楷體" w:hAnsi="標楷體" w:hint="eastAsia"/>
                <w:bCs/>
                <w:color w:val="000000"/>
                <w:sz w:val="20"/>
                <w:szCs w:val="20"/>
              </w:rPr>
              <w:t>學雜費基數63%為學費，37%為雜費。</w:t>
            </w:r>
          </w:p>
          <w:p w:rsidR="00E92A5E" w:rsidRPr="005F7B1B" w:rsidRDefault="00E92A5E" w:rsidP="006865EF">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Ansi="標楷體" w:hint="eastAsia"/>
                <w:bCs/>
                <w:color w:val="000000"/>
                <w:sz w:val="20"/>
                <w:szCs w:val="20"/>
              </w:rPr>
              <w:t>本類學生修習其他學制課程，則依「附表」所規定之收費標準收取相關費用。</w:t>
            </w:r>
          </w:p>
        </w:tc>
      </w:tr>
    </w:tbl>
    <w:p w:rsidR="00E92A5E" w:rsidRDefault="00E92A5E" w:rsidP="00EF3975">
      <w:pPr>
        <w:snapToGrid w:val="0"/>
        <w:spacing w:line="240" w:lineRule="atLeast"/>
        <w:rPr>
          <w:rFonts w:ascii="標楷體" w:eastAsia="標楷體"/>
          <w:color w:val="000000"/>
        </w:rPr>
      </w:pPr>
    </w:p>
    <w:p w:rsidR="00E92A5E" w:rsidRPr="005F7B1B" w:rsidRDefault="00E92A5E" w:rsidP="00EF3975">
      <w:pPr>
        <w:snapToGrid w:val="0"/>
        <w:spacing w:line="240" w:lineRule="atLeast"/>
        <w:rPr>
          <w:rFonts w:ascii="標楷體" w:eastAsia="標楷體"/>
          <w:color w:val="000000"/>
        </w:rPr>
      </w:pPr>
      <w:r w:rsidRPr="005F7B1B">
        <w:rPr>
          <w:rFonts w:ascii="標楷體" w:eastAsia="標楷體" w:hint="eastAsia"/>
          <w:color w:val="000000"/>
        </w:rPr>
        <w:lastRenderedPageBreak/>
        <w:t>三、其他各項費用收費標準</w:t>
      </w:r>
    </w:p>
    <w:p w:rsidR="00E92A5E" w:rsidRPr="005F7B1B" w:rsidRDefault="00E92A5E" w:rsidP="00EF3975">
      <w:pPr>
        <w:snapToGrid w:val="0"/>
        <w:spacing w:line="240" w:lineRule="atLeast"/>
        <w:ind w:left="177"/>
        <w:rPr>
          <w:rFonts w:ascii="標楷體" w:eastAsia="標楷體"/>
          <w:color w:val="000000"/>
        </w:rPr>
      </w:pPr>
      <w:r w:rsidRPr="005F7B1B">
        <w:rPr>
          <w:rFonts w:ascii="標楷體" w:eastAsia="標楷體" w:hint="eastAsia"/>
          <w:color w:val="000000"/>
        </w:rPr>
        <w:t xml:space="preserve">                                                           單位：元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167"/>
        <w:gridCol w:w="4723"/>
      </w:tblGrid>
      <w:tr w:rsidR="00E92A5E" w:rsidRPr="005F7B1B" w:rsidTr="00681976">
        <w:tc>
          <w:tcPr>
            <w:tcW w:w="2478"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收入科目</w:t>
            </w:r>
          </w:p>
        </w:tc>
        <w:tc>
          <w:tcPr>
            <w:tcW w:w="1167"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收費標準</w:t>
            </w:r>
          </w:p>
        </w:tc>
        <w:tc>
          <w:tcPr>
            <w:tcW w:w="4723"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備註</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Pr>
                <w:rFonts w:ascii="標楷體" w:eastAsia="標楷體" w:hint="eastAsia"/>
                <w:color w:val="000000"/>
              </w:rPr>
              <w:t>電腦及網路通訊使用費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257</w:t>
            </w:r>
          </w:p>
        </w:tc>
        <w:tc>
          <w:tcPr>
            <w:tcW w:w="4723" w:type="dxa"/>
          </w:tcPr>
          <w:p w:rsidR="00E92A5E" w:rsidRPr="005F7B1B" w:rsidRDefault="00E92A5E" w:rsidP="00EF3975">
            <w:pPr>
              <w:pStyle w:val="a9"/>
              <w:tabs>
                <w:tab w:val="clear" w:pos="4153"/>
                <w:tab w:val="clear" w:pos="8306"/>
              </w:tabs>
              <w:adjustRightInd/>
              <w:snapToGrid w:val="0"/>
              <w:spacing w:line="200" w:lineRule="atLeast"/>
              <w:textAlignment w:val="auto"/>
              <w:rPr>
                <w:rFonts w:ascii="標楷體" w:eastAsia="標楷體"/>
                <w:color w:val="000000"/>
                <w:kern w:val="2"/>
                <w:szCs w:val="24"/>
              </w:rPr>
            </w:pPr>
            <w:r w:rsidRPr="005F7B1B">
              <w:rPr>
                <w:rFonts w:ascii="標楷體" w:eastAsia="標楷體" w:hint="eastAsia"/>
                <w:color w:val="000000"/>
                <w:kern w:val="2"/>
                <w:szCs w:val="24"/>
              </w:rPr>
              <w:t>收取對象為各種學制之全體學生。</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語言設備使用費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618</w:t>
            </w:r>
          </w:p>
        </w:tc>
        <w:tc>
          <w:tcPr>
            <w:tcW w:w="4723" w:type="dxa"/>
          </w:tcPr>
          <w:p w:rsidR="00E92A5E" w:rsidRPr="005F7B1B" w:rsidRDefault="00E92A5E" w:rsidP="00EF3975">
            <w:pPr>
              <w:snapToGrid w:val="0"/>
              <w:spacing w:line="160" w:lineRule="atLeast"/>
              <w:rPr>
                <w:rFonts w:ascii="標楷體" w:eastAsia="標楷體"/>
                <w:color w:val="000000"/>
                <w:sz w:val="20"/>
              </w:rPr>
            </w:pPr>
            <w:r w:rsidRPr="005F7B1B">
              <w:rPr>
                <w:rFonts w:ascii="標楷體" w:eastAsia="標楷體" w:hint="eastAsia"/>
                <w:color w:val="000000"/>
                <w:sz w:val="20"/>
              </w:rPr>
              <w:t>1.依使用者付費原則收取。</w:t>
            </w:r>
          </w:p>
          <w:p w:rsidR="00E92A5E" w:rsidRPr="005F7B1B" w:rsidRDefault="00E92A5E" w:rsidP="00EF3975">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2.日間學制大學部之西洋語文學系全體學生每學期均須繳交</w:t>
            </w:r>
            <w:r w:rsidR="00EB4F3A">
              <w:rPr>
                <w:rFonts w:ascii="標楷體" w:eastAsia="標楷體" w:hint="eastAsia"/>
                <w:color w:val="000000"/>
                <w:sz w:val="20"/>
              </w:rPr>
              <w:t>本項費用</w:t>
            </w:r>
            <w:r w:rsidRPr="005F7B1B">
              <w:rPr>
                <w:rFonts w:ascii="標楷體" w:eastAsia="標楷體" w:hint="eastAsia"/>
                <w:color w:val="000000"/>
                <w:sz w:val="20"/>
              </w:rPr>
              <w:t>。</w:t>
            </w:r>
          </w:p>
          <w:p w:rsidR="00E92A5E" w:rsidRPr="005F7B1B" w:rsidRDefault="00E92A5E" w:rsidP="00EB4F3A">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3.日間學制大學部非西洋語文學系學生，</w:t>
            </w:r>
            <w:r>
              <w:rPr>
                <w:rFonts w:ascii="標楷體" w:eastAsia="標楷體" w:hint="eastAsia"/>
                <w:color w:val="000000"/>
                <w:sz w:val="20"/>
              </w:rPr>
              <w:t>每學期</w:t>
            </w:r>
            <w:r w:rsidRPr="005F7B1B">
              <w:rPr>
                <w:rFonts w:ascii="標楷體" w:eastAsia="標楷體" w:hint="eastAsia"/>
                <w:color w:val="000000"/>
                <w:sz w:val="20"/>
              </w:rPr>
              <w:t>若有使用多媒體語言教室的語言視聽設備之學生</w:t>
            </w:r>
            <w:r>
              <w:rPr>
                <w:rFonts w:ascii="標楷體" w:eastAsia="標楷體" w:hAnsi="標楷體" w:hint="eastAsia"/>
                <w:color w:val="000000"/>
                <w:sz w:val="20"/>
              </w:rPr>
              <w:t>（</w:t>
            </w:r>
            <w:r>
              <w:rPr>
                <w:rFonts w:ascii="標楷體" w:eastAsia="標楷體" w:hint="eastAsia"/>
                <w:color w:val="000000"/>
                <w:sz w:val="20"/>
              </w:rPr>
              <w:t>修習英語會話與閱讀課程</w:t>
            </w:r>
            <w:r w:rsidR="00EB4F3A">
              <w:rPr>
                <w:rFonts w:ascii="標楷體" w:eastAsia="標楷體" w:hint="eastAsia"/>
                <w:color w:val="000000"/>
                <w:sz w:val="20"/>
              </w:rPr>
              <w:t>者</w:t>
            </w:r>
            <w:r>
              <w:rPr>
                <w:rFonts w:ascii="標楷體" w:eastAsia="標楷體" w:hAnsi="標楷體" w:hint="eastAsia"/>
                <w:color w:val="000000"/>
                <w:sz w:val="20"/>
              </w:rPr>
              <w:t>）</w:t>
            </w:r>
            <w:r w:rsidRPr="005F7B1B">
              <w:rPr>
                <w:rFonts w:ascii="標楷體" w:eastAsia="標楷體" w:hint="eastAsia"/>
                <w:color w:val="000000"/>
                <w:sz w:val="20"/>
              </w:rPr>
              <w:t>須繳交</w:t>
            </w:r>
            <w:r w:rsidR="00EB4F3A">
              <w:rPr>
                <w:rFonts w:ascii="標楷體" w:eastAsia="標楷體" w:hint="eastAsia"/>
                <w:color w:val="000000"/>
                <w:sz w:val="20"/>
              </w:rPr>
              <w:t>本項費用</w:t>
            </w:r>
            <w:r>
              <w:rPr>
                <w:rFonts w:ascii="標楷體" w:eastAsia="標楷體" w:hAnsi="標楷體" w:hint="eastAsia"/>
                <w:color w:val="000000"/>
                <w:sz w:val="20"/>
              </w:rPr>
              <w:t>。當學年度</w:t>
            </w:r>
            <w:r w:rsidR="00EB4F3A">
              <w:rPr>
                <w:rFonts w:ascii="標楷體" w:eastAsia="標楷體" w:hAnsi="標楷體" w:hint="eastAsia"/>
                <w:color w:val="000000"/>
                <w:sz w:val="20"/>
              </w:rPr>
              <w:t>入學</w:t>
            </w:r>
            <w:r>
              <w:rPr>
                <w:rFonts w:ascii="標楷體" w:eastAsia="標楷體" w:hint="eastAsia"/>
                <w:color w:val="000000"/>
                <w:sz w:val="20"/>
              </w:rPr>
              <w:t>一年級新生於註冊時</w:t>
            </w:r>
            <w:r w:rsidR="00EB4F3A">
              <w:rPr>
                <w:rFonts w:ascii="標楷體" w:eastAsia="標楷體" w:hint="eastAsia"/>
                <w:color w:val="000000"/>
                <w:sz w:val="20"/>
              </w:rPr>
              <w:t>先</w:t>
            </w:r>
            <w:r>
              <w:rPr>
                <w:rFonts w:ascii="標楷體" w:eastAsia="標楷體" w:hint="eastAsia"/>
                <w:color w:val="000000"/>
                <w:sz w:val="20"/>
              </w:rPr>
              <w:t>併同學雜費一起繳交</w:t>
            </w:r>
            <w:r>
              <w:rPr>
                <w:rFonts w:ascii="標楷體" w:eastAsia="標楷體" w:hAnsi="標楷體" w:hint="eastAsia"/>
                <w:color w:val="000000"/>
                <w:sz w:val="20"/>
              </w:rPr>
              <w:t>，俟加退選後依實際選課狀況辦理退費；其餘學生先不預收本項費用，俟加退選後依實際選課狀況辦理</w:t>
            </w:r>
            <w:r>
              <w:rPr>
                <w:rFonts w:ascii="標楷體" w:eastAsia="標楷體" w:hint="eastAsia"/>
                <w:color w:val="000000"/>
                <w:sz w:val="20"/>
              </w:rPr>
              <w:t>補繳本項費用</w:t>
            </w:r>
            <w:r w:rsidRPr="005F7B1B">
              <w:rPr>
                <w:rFonts w:ascii="標楷體" w:eastAsia="標楷體" w:hint="eastAsia"/>
                <w:color w:val="000000"/>
                <w:sz w:val="20"/>
              </w:rPr>
              <w:t>。</w:t>
            </w:r>
          </w:p>
        </w:tc>
      </w:tr>
      <w:tr w:rsidR="00E92A5E" w:rsidRPr="005F7B1B" w:rsidTr="00681976">
        <w:tc>
          <w:tcPr>
            <w:tcW w:w="2478" w:type="dxa"/>
          </w:tcPr>
          <w:p w:rsidR="00E92A5E" w:rsidRDefault="00E92A5E" w:rsidP="00032405">
            <w:pPr>
              <w:snapToGrid w:val="0"/>
              <w:spacing w:line="320" w:lineRule="atLeast"/>
              <w:rPr>
                <w:rFonts w:ascii="標楷體" w:eastAsia="標楷體"/>
              </w:rPr>
            </w:pPr>
            <w:r>
              <w:rPr>
                <w:rFonts w:ascii="標楷體" w:eastAsia="標楷體" w:hint="eastAsia"/>
              </w:rPr>
              <w:t>外語設備實習費</w:t>
            </w:r>
          </w:p>
        </w:tc>
        <w:tc>
          <w:tcPr>
            <w:tcW w:w="1167" w:type="dxa"/>
          </w:tcPr>
          <w:p w:rsidR="00E92A5E" w:rsidRDefault="00E92A5E" w:rsidP="00032405">
            <w:pPr>
              <w:snapToGrid w:val="0"/>
              <w:spacing w:line="320" w:lineRule="atLeast"/>
              <w:jc w:val="right"/>
              <w:rPr>
                <w:rFonts w:ascii="標楷體" w:eastAsia="標楷體"/>
              </w:rPr>
            </w:pPr>
            <w:r>
              <w:rPr>
                <w:rFonts w:ascii="標楷體" w:eastAsia="標楷體" w:hint="eastAsia"/>
              </w:rPr>
              <w:t>250</w:t>
            </w:r>
          </w:p>
        </w:tc>
        <w:tc>
          <w:tcPr>
            <w:tcW w:w="4723" w:type="dxa"/>
          </w:tcPr>
          <w:p w:rsidR="00E92A5E" w:rsidRDefault="00E92A5E" w:rsidP="00032405">
            <w:pPr>
              <w:snapToGrid w:val="0"/>
              <w:spacing w:line="160" w:lineRule="atLeast"/>
              <w:rPr>
                <w:rFonts w:ascii="標楷體" w:eastAsia="標楷體"/>
                <w:sz w:val="20"/>
              </w:rPr>
            </w:pPr>
            <w:r>
              <w:rPr>
                <w:rFonts w:ascii="標楷體" w:eastAsia="標楷體" w:hint="eastAsia"/>
                <w:sz w:val="20"/>
              </w:rPr>
              <w:t>東亞語文學系全體學生自101學年度第二學期起，每學期均須繳交。</w:t>
            </w:r>
          </w:p>
        </w:tc>
      </w:tr>
      <w:tr w:rsidR="00E92A5E" w:rsidRPr="005F7B1B" w:rsidTr="00681976">
        <w:trPr>
          <w:trHeight w:val="260"/>
        </w:trPr>
        <w:tc>
          <w:tcPr>
            <w:tcW w:w="2478" w:type="dxa"/>
            <w:vMerge w:val="restart"/>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學生宿舍費</w:t>
            </w:r>
          </w:p>
        </w:tc>
        <w:tc>
          <w:tcPr>
            <w:tcW w:w="1167" w:type="dxa"/>
          </w:tcPr>
          <w:p w:rsidR="00E92A5E" w:rsidRPr="005F7B1B" w:rsidRDefault="00E92A5E" w:rsidP="00EC087A">
            <w:pPr>
              <w:snapToGrid w:val="0"/>
              <w:spacing w:line="320" w:lineRule="atLeast"/>
              <w:jc w:val="both"/>
              <w:rPr>
                <w:rFonts w:ascii="標楷體" w:eastAsia="標楷體" w:hAnsi="標楷體"/>
                <w:color w:val="000000"/>
              </w:rPr>
            </w:pPr>
            <w:r>
              <w:rPr>
                <w:rFonts w:ascii="標楷體" w:eastAsia="標楷體" w:hAnsi="標楷體" w:hint="eastAsia"/>
                <w:color w:val="000000"/>
              </w:rPr>
              <w:t>學一宿舍7</w:t>
            </w:r>
            <w:r w:rsidRPr="005F7B1B">
              <w:rPr>
                <w:rFonts w:ascii="標楷體" w:eastAsia="標楷體" w:hAnsi="標楷體"/>
                <w:color w:val="000000"/>
              </w:rPr>
              <w:t>,</w:t>
            </w:r>
            <w:r>
              <w:rPr>
                <w:rFonts w:ascii="標楷體" w:eastAsia="標楷體" w:hAnsi="標楷體" w:hint="eastAsia"/>
                <w:color w:val="000000"/>
              </w:rPr>
              <w:t>463</w:t>
            </w:r>
          </w:p>
        </w:tc>
        <w:tc>
          <w:tcPr>
            <w:tcW w:w="4723" w:type="dxa"/>
            <w:vMerge w:val="restart"/>
          </w:tcPr>
          <w:p w:rsidR="00E92A5E" w:rsidRDefault="00E92A5E" w:rsidP="00E92A5E">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E92A5E" w:rsidRPr="005F7B1B" w:rsidRDefault="00E92A5E" w:rsidP="00E92A5E">
            <w:pPr>
              <w:snapToGrid w:val="0"/>
              <w:spacing w:line="200" w:lineRule="atLeast"/>
              <w:ind w:left="206" w:hangingChars="103" w:hanging="206"/>
              <w:rPr>
                <w:rFonts w:ascii="標楷體" w:eastAsia="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3D6DBB">
            <w:pPr>
              <w:snapToGrid w:val="0"/>
              <w:spacing w:line="320" w:lineRule="atLeast"/>
              <w:jc w:val="both"/>
              <w:rPr>
                <w:rFonts w:ascii="標楷體" w:eastAsia="標楷體" w:hAnsi="標楷體"/>
                <w:color w:val="000000"/>
              </w:rPr>
            </w:pPr>
            <w:r>
              <w:rPr>
                <w:rFonts w:ascii="標楷體" w:eastAsia="標楷體" w:hAnsi="標楷體" w:hint="eastAsia"/>
                <w:color w:val="000000"/>
              </w:rPr>
              <w:t>學二宿舍9</w:t>
            </w:r>
            <w:r w:rsidRPr="005F7B1B">
              <w:rPr>
                <w:rFonts w:ascii="標楷體" w:eastAsia="標楷體" w:hAnsi="標楷體"/>
                <w:color w:val="000000"/>
              </w:rPr>
              <w:t>,</w:t>
            </w:r>
            <w:r>
              <w:rPr>
                <w:rFonts w:ascii="標楷體" w:eastAsia="標楷體" w:hAnsi="標楷體" w:hint="eastAsia"/>
                <w:color w:val="000000"/>
              </w:rPr>
              <w:t>985</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E92A5E">
            <w:pPr>
              <w:snapToGrid w:val="0"/>
              <w:spacing w:line="320" w:lineRule="atLeast"/>
              <w:jc w:val="both"/>
              <w:rPr>
                <w:rFonts w:ascii="標楷體" w:eastAsia="標楷體" w:hAnsi="標楷體"/>
                <w:color w:val="000000"/>
              </w:rPr>
            </w:pPr>
            <w:r>
              <w:rPr>
                <w:rFonts w:ascii="標楷體" w:eastAsia="標楷體" w:hAnsi="標楷體" w:hint="eastAsia"/>
                <w:color w:val="000000"/>
              </w:rPr>
              <w:t>綜合宿舍9</w:t>
            </w:r>
            <w:r w:rsidRPr="005F7B1B">
              <w:rPr>
                <w:rFonts w:ascii="標楷體" w:eastAsia="標楷體" w:hAnsi="標楷體"/>
                <w:color w:val="000000"/>
              </w:rPr>
              <w:t>,</w:t>
            </w:r>
            <w:r>
              <w:rPr>
                <w:rFonts w:ascii="標楷體" w:eastAsia="標楷體" w:hAnsi="標楷體" w:hint="eastAsia"/>
                <w:color w:val="000000"/>
              </w:rPr>
              <w:t>710</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c>
          <w:tcPr>
            <w:tcW w:w="2478" w:type="dxa"/>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學生住宿費保證金</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2</w:t>
            </w:r>
            <w:r w:rsidRPr="005F7B1B">
              <w:rPr>
                <w:rFonts w:ascii="標楷體" w:eastAsia="標楷體" w:hAnsi="標楷體"/>
                <w:color w:val="000000"/>
              </w:rPr>
              <w:t>,</w:t>
            </w:r>
            <w:r w:rsidRPr="005F7B1B">
              <w:rPr>
                <w:rFonts w:ascii="標楷體" w:eastAsia="標楷體" w:hAnsi="標楷體" w:hint="eastAsia"/>
                <w:color w:val="000000"/>
              </w:rPr>
              <w:t>000</w:t>
            </w:r>
          </w:p>
        </w:tc>
        <w:tc>
          <w:tcPr>
            <w:tcW w:w="4723" w:type="dxa"/>
          </w:tcPr>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初次辦理住宿者繳交。</w:t>
            </w:r>
          </w:p>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第一學期已住，第二學期續住者，免重覆繳交。</w:t>
            </w:r>
          </w:p>
        </w:tc>
      </w:tr>
      <w:tr w:rsidR="00E92A5E" w:rsidRPr="005F7B1B" w:rsidTr="00681976">
        <w:tc>
          <w:tcPr>
            <w:tcW w:w="2478" w:type="dxa"/>
            <w:vAlign w:val="center"/>
          </w:tcPr>
          <w:p w:rsidR="00E92A5E" w:rsidRPr="005F7B1B" w:rsidRDefault="00E92A5E" w:rsidP="00EF3975">
            <w:pPr>
              <w:snapToGrid w:val="0"/>
              <w:spacing w:line="320" w:lineRule="atLeast"/>
              <w:rPr>
                <w:rFonts w:ascii="標楷體" w:eastAsia="標楷體" w:hAnsi="標楷體"/>
                <w:color w:val="000000"/>
              </w:rPr>
            </w:pPr>
            <w:r w:rsidRPr="005F7B1B">
              <w:rPr>
                <w:rFonts w:ascii="標楷體" w:eastAsia="標楷體" w:hAnsi="標楷體" w:hint="eastAsia"/>
                <w:color w:val="000000"/>
              </w:rPr>
              <w:t>學生團體保險費</w:t>
            </w:r>
          </w:p>
        </w:tc>
        <w:tc>
          <w:tcPr>
            <w:tcW w:w="1167" w:type="dxa"/>
            <w:vAlign w:val="center"/>
          </w:tcPr>
          <w:p w:rsidR="00E92A5E" w:rsidRPr="005F7B1B" w:rsidRDefault="00CE30B1" w:rsidP="00EF3975">
            <w:pPr>
              <w:snapToGrid w:val="0"/>
              <w:spacing w:line="320" w:lineRule="atLeast"/>
              <w:jc w:val="right"/>
              <w:rPr>
                <w:rFonts w:ascii="標楷體" w:eastAsia="標楷體" w:hAnsi="標楷體"/>
                <w:color w:val="000000"/>
              </w:rPr>
            </w:pPr>
            <w:r>
              <w:rPr>
                <w:rFonts w:ascii="標楷體" w:eastAsia="標楷體" w:hAnsi="標楷體" w:hint="eastAsia"/>
                <w:color w:val="000000"/>
              </w:rPr>
              <w:t>406</w:t>
            </w:r>
          </w:p>
        </w:tc>
        <w:tc>
          <w:tcPr>
            <w:tcW w:w="4723" w:type="dxa"/>
            <w:vAlign w:val="center"/>
          </w:tcPr>
          <w:p w:rsidR="00E92A5E" w:rsidRPr="005F7B1B" w:rsidRDefault="00E92A5E" w:rsidP="00EF3975">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每學期收費一次，依實際招標金額收費。</w:t>
            </w:r>
          </w:p>
        </w:tc>
      </w:tr>
      <w:tr w:rsidR="00E92A5E" w:rsidRPr="005F7B1B" w:rsidTr="00681976">
        <w:trPr>
          <w:cantSplit/>
        </w:trPr>
        <w:tc>
          <w:tcPr>
            <w:tcW w:w="2478" w:type="dxa"/>
            <w:vMerge w:val="restart"/>
          </w:tcPr>
          <w:p w:rsidR="00E92A5E" w:rsidRPr="005F7B1B" w:rsidRDefault="00E92A5E" w:rsidP="00491CD4">
            <w:pPr>
              <w:snapToGrid w:val="0"/>
              <w:spacing w:line="320" w:lineRule="atLeast"/>
              <w:jc w:val="both"/>
              <w:rPr>
                <w:rFonts w:ascii="標楷體" w:eastAsia="標楷體"/>
                <w:color w:val="000000"/>
              </w:rPr>
            </w:pPr>
            <w:r w:rsidRPr="005F7B1B">
              <w:rPr>
                <w:rFonts w:ascii="標楷體" w:eastAsia="標楷體" w:hint="eastAsia"/>
                <w:color w:val="000000"/>
              </w:rPr>
              <w:t>僑生保險費</w:t>
            </w:r>
          </w:p>
        </w:tc>
        <w:tc>
          <w:tcPr>
            <w:tcW w:w="1167" w:type="dxa"/>
          </w:tcPr>
          <w:p w:rsidR="00E92A5E" w:rsidRDefault="00594C49" w:rsidP="00A752D8">
            <w:pPr>
              <w:snapToGrid w:val="0"/>
              <w:spacing w:line="320" w:lineRule="atLeast"/>
              <w:jc w:val="right"/>
              <w:rPr>
                <w:rFonts w:ascii="標楷體" w:eastAsia="標楷體" w:hAnsi="標楷體"/>
                <w:color w:val="FF0000"/>
                <w:szCs w:val="20"/>
              </w:rPr>
            </w:pPr>
            <w:r>
              <w:rPr>
                <w:rFonts w:ascii="標楷體" w:eastAsia="標楷體" w:hAnsi="標楷體" w:hint="eastAsia"/>
                <w:color w:val="FF0000"/>
                <w:szCs w:val="20"/>
              </w:rPr>
              <w:t>5</w:t>
            </w:r>
            <w:r w:rsidR="00A752D8">
              <w:rPr>
                <w:rFonts w:ascii="標楷體" w:eastAsia="標楷體" w:hAnsi="標楷體" w:hint="eastAsia"/>
                <w:color w:val="FF0000"/>
                <w:szCs w:val="20"/>
              </w:rPr>
              <w:t>8</w:t>
            </w:r>
            <w:r>
              <w:rPr>
                <w:rFonts w:ascii="標楷體" w:eastAsia="標楷體" w:hAnsi="標楷體" w:hint="eastAsia"/>
                <w:color w:val="FF0000"/>
                <w:szCs w:val="20"/>
              </w:rPr>
              <w:t>0</w:t>
            </w:r>
          </w:p>
        </w:tc>
        <w:tc>
          <w:tcPr>
            <w:tcW w:w="4723" w:type="dxa"/>
            <w:shd w:val="clear" w:color="auto" w:fill="auto"/>
          </w:tcPr>
          <w:p w:rsidR="00E92A5E" w:rsidRDefault="00E92A5E" w:rsidP="00491CD4">
            <w:pPr>
              <w:snapToGrid w:val="0"/>
              <w:spacing w:line="200" w:lineRule="atLeast"/>
              <w:rPr>
                <w:rFonts w:ascii="標楷體" w:eastAsia="標楷體" w:hAnsi="標楷體"/>
                <w:color w:val="FF0000"/>
                <w:sz w:val="20"/>
              </w:rPr>
            </w:pPr>
            <w:r>
              <w:rPr>
                <w:rFonts w:ascii="標楷體" w:eastAsia="標楷體" w:hAnsi="標楷體" w:hint="eastAsia"/>
                <w:color w:val="FF0000"/>
                <w:sz w:val="20"/>
              </w:rPr>
              <w:t>新入境僑生第一學期繳交僑生傷病醫療保險自付額，保險費由僑務委員會具文通知。</w:t>
            </w:r>
          </w:p>
        </w:tc>
      </w:tr>
      <w:tr w:rsidR="00E92A5E" w:rsidRPr="005F7B1B" w:rsidTr="00681976">
        <w:trPr>
          <w:cantSplit/>
          <w:trHeight w:val="314"/>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p w:rsidR="00E92A5E" w:rsidRPr="005F7B1B"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4,</w:t>
            </w:r>
            <w:r w:rsidR="00C53D4C" w:rsidRPr="00C53D4C">
              <w:rPr>
                <w:rFonts w:ascii="標楷體" w:eastAsia="標楷體" w:hAnsi="標楷體" w:hint="eastAsia"/>
                <w:color w:val="FF0000"/>
              </w:rPr>
              <w:t>956</w:t>
            </w:r>
          </w:p>
        </w:tc>
        <w:tc>
          <w:tcPr>
            <w:tcW w:w="4723" w:type="dxa"/>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Height w:val="650"/>
        </w:trPr>
        <w:tc>
          <w:tcPr>
            <w:tcW w:w="2478" w:type="dxa"/>
            <w:vMerge/>
            <w:tcBorders>
              <w:bottom w:val="single" w:sz="4" w:space="0" w:color="auto"/>
            </w:tcBorders>
          </w:tcPr>
          <w:p w:rsidR="00E92A5E" w:rsidRPr="005F7B1B" w:rsidRDefault="00E92A5E" w:rsidP="00EF3975">
            <w:pPr>
              <w:snapToGrid w:val="0"/>
              <w:spacing w:line="320" w:lineRule="atLeast"/>
              <w:jc w:val="center"/>
              <w:rPr>
                <w:rFonts w:ascii="標楷體" w:eastAsia="標楷體"/>
                <w:color w:val="000000"/>
              </w:rPr>
            </w:pPr>
          </w:p>
        </w:tc>
        <w:tc>
          <w:tcPr>
            <w:tcW w:w="1167" w:type="dxa"/>
            <w:tcBorders>
              <w:bottom w:val="single" w:sz="4" w:space="0" w:color="auto"/>
            </w:tcBorders>
          </w:tcPr>
          <w:p w:rsidR="00E92A5E"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2,</w:t>
            </w:r>
            <w:r w:rsidR="00C53D4C" w:rsidRPr="00C53D4C">
              <w:rPr>
                <w:rFonts w:ascii="標楷體" w:eastAsia="標楷體" w:hAnsi="標楷體" w:hint="eastAsia"/>
                <w:color w:val="FF0000"/>
              </w:rPr>
              <w:t>478</w:t>
            </w:r>
            <w:r w:rsidRPr="005F7B1B">
              <w:rPr>
                <w:rFonts w:ascii="標楷體" w:eastAsia="標楷體" w:hAnsi="標楷體"/>
                <w:color w:val="000000"/>
              </w:rPr>
              <w:t>~</w:t>
            </w:r>
          </w:p>
          <w:p w:rsidR="00E92A5E" w:rsidRPr="005F7B1B"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tc>
        <w:tc>
          <w:tcPr>
            <w:tcW w:w="4723" w:type="dxa"/>
            <w:tcBorders>
              <w:bottom w:val="single" w:sz="4" w:space="0" w:color="auto"/>
            </w:tcBorders>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個月以上符合納入全民健保且提供清寒證明者，每月</w:t>
            </w:r>
            <w:r w:rsidR="00C53D4C" w:rsidRPr="00C53D4C">
              <w:rPr>
                <w:rFonts w:ascii="標楷體" w:eastAsia="標楷體" w:hAnsi="標楷體" w:hint="eastAsia"/>
                <w:color w:val="FF0000"/>
                <w:sz w:val="20"/>
                <w:szCs w:val="20"/>
              </w:rPr>
              <w:t>413</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val="restart"/>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外籍生保險費</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3,000</w:t>
            </w:r>
          </w:p>
        </w:tc>
        <w:tc>
          <w:tcPr>
            <w:tcW w:w="4723" w:type="dxa"/>
          </w:tcPr>
          <w:p w:rsidR="00E92A5E" w:rsidRPr="005F7B1B" w:rsidRDefault="00E92A5E" w:rsidP="002C6FF0">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新入境外籍生第一學期繳納一般醫療傷害團保費</w:t>
            </w:r>
            <w:r w:rsidRPr="005F7B1B">
              <w:rPr>
                <w:rFonts w:ascii="標楷體" w:eastAsia="標楷體" w:hAnsi="標楷體"/>
                <w:color w:val="000000"/>
                <w:sz w:val="20"/>
                <w:szCs w:val="20"/>
              </w:rPr>
              <w:t>3,000</w:t>
            </w:r>
            <w:r w:rsidRPr="005F7B1B">
              <w:rPr>
                <w:rFonts w:ascii="標楷體" w:eastAsia="標楷體" w:hAnsi="標楷體" w:hint="eastAsia"/>
                <w:color w:val="000000"/>
                <w:sz w:val="20"/>
                <w:szCs w:val="20"/>
              </w:rPr>
              <w:t>元；第二學期後未符合健保者每月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Pr="00C53D4C" w:rsidRDefault="00E92A5E" w:rsidP="00C53D4C">
            <w:pPr>
              <w:snapToGrid w:val="0"/>
              <w:spacing w:line="320" w:lineRule="atLeast"/>
              <w:jc w:val="right"/>
              <w:rPr>
                <w:rFonts w:ascii="標楷體" w:eastAsia="標楷體"/>
                <w:color w:val="FF0000"/>
              </w:rPr>
            </w:pPr>
            <w:r w:rsidRPr="00C53D4C">
              <w:rPr>
                <w:rFonts w:ascii="標楷體" w:eastAsia="標楷體" w:hint="eastAsia"/>
                <w:color w:val="FF0000"/>
              </w:rPr>
              <w:t>4,</w:t>
            </w:r>
            <w:r w:rsidR="00C53D4C" w:rsidRPr="00C53D4C">
              <w:rPr>
                <w:rFonts w:ascii="標楷體" w:eastAsia="標楷體" w:hint="eastAsia"/>
                <w:color w:val="FF0000"/>
              </w:rPr>
              <w:t>956</w:t>
            </w:r>
          </w:p>
        </w:tc>
        <w:tc>
          <w:tcPr>
            <w:tcW w:w="4723" w:type="dxa"/>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w:t>
            </w:r>
          </w:p>
        </w:tc>
      </w:tr>
    </w:tbl>
    <w:p w:rsidR="00E92A5E" w:rsidRPr="005F7B1B" w:rsidRDefault="00E92A5E" w:rsidP="00EF3975">
      <w:pPr>
        <w:snapToGrid w:val="0"/>
        <w:spacing w:line="320" w:lineRule="atLeast"/>
        <w:rPr>
          <w:rFonts w:ascii="標楷體" w:eastAsia="標楷體"/>
          <w:b/>
          <w:bCs/>
          <w:color w:val="000000"/>
          <w:sz w:val="28"/>
        </w:rPr>
      </w:pPr>
    </w:p>
    <w:p w:rsidR="00E92A5E" w:rsidRPr="005F7B1B" w:rsidRDefault="00E92A5E" w:rsidP="00EF3975">
      <w:pPr>
        <w:autoSpaceDE w:val="0"/>
        <w:autoSpaceDN w:val="0"/>
        <w:snapToGrid w:val="0"/>
        <w:spacing w:line="320" w:lineRule="atLeast"/>
        <w:textAlignment w:val="bottom"/>
        <w:rPr>
          <w:color w:val="000000"/>
        </w:rPr>
        <w:sectPr w:rsidR="00E92A5E" w:rsidRPr="005F7B1B" w:rsidSect="00B574C4">
          <w:footerReference w:type="even" r:id="rId7"/>
          <w:footerReference w:type="default" r:id="rId8"/>
          <w:pgSz w:w="11906" w:h="16838"/>
          <w:pgMar w:top="1440" w:right="1797" w:bottom="1440" w:left="1797" w:header="851" w:footer="992" w:gutter="0"/>
          <w:cols w:space="425"/>
          <w:docGrid w:type="lines" w:linePitch="360"/>
        </w:sectPr>
      </w:pPr>
    </w:p>
    <w:p w:rsidR="00E92A5E" w:rsidRPr="001D40F8" w:rsidRDefault="00E92A5E" w:rsidP="00EF3975">
      <w:pPr>
        <w:jc w:val="center"/>
        <w:rPr>
          <w:rFonts w:ascii="標楷體" w:eastAsia="標楷體" w:hAnsi="標楷體"/>
          <w:color w:val="000000"/>
        </w:rPr>
      </w:pPr>
      <w:r w:rsidRPr="001D40F8">
        <w:rPr>
          <w:rFonts w:ascii="標楷體" w:eastAsia="標楷體" w:hAnsi="標楷體" w:hint="eastAsia"/>
          <w:color w:val="000000"/>
        </w:rPr>
        <w:lastRenderedPageBreak/>
        <w:t>【附表】國立高雄大學學雜費收費標準一覽表</w:t>
      </w:r>
    </w:p>
    <w:tbl>
      <w:tblPr>
        <w:tblW w:w="154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76"/>
        <w:gridCol w:w="100"/>
        <w:gridCol w:w="555"/>
        <w:gridCol w:w="1230"/>
        <w:gridCol w:w="962"/>
        <w:gridCol w:w="622"/>
        <w:gridCol w:w="15"/>
        <w:gridCol w:w="803"/>
        <w:gridCol w:w="700"/>
        <w:gridCol w:w="18"/>
        <w:gridCol w:w="602"/>
        <w:gridCol w:w="670"/>
        <w:gridCol w:w="705"/>
        <w:gridCol w:w="628"/>
        <w:gridCol w:w="957"/>
        <w:gridCol w:w="950"/>
        <w:gridCol w:w="9"/>
        <w:gridCol w:w="826"/>
        <w:gridCol w:w="833"/>
        <w:gridCol w:w="828"/>
        <w:gridCol w:w="6"/>
        <w:gridCol w:w="825"/>
        <w:gridCol w:w="8"/>
        <w:gridCol w:w="820"/>
        <w:gridCol w:w="14"/>
        <w:gridCol w:w="1382"/>
      </w:tblGrid>
      <w:tr w:rsidR="00E92A5E" w:rsidRPr="005F7B1B">
        <w:trPr>
          <w:cantSplit/>
          <w:trHeight w:val="284"/>
        </w:trPr>
        <w:tc>
          <w:tcPr>
            <w:tcW w:w="3223" w:type="dxa"/>
            <w:gridSpan w:val="5"/>
            <w:vMerge w:val="restart"/>
            <w:tcBorders>
              <w:top w:val="single" w:sz="12" w:space="0" w:color="000000"/>
              <w:left w:val="single" w:sz="12" w:space="0" w:color="000000"/>
              <w:tl2br w:val="single" w:sz="4" w:space="0" w:color="999999"/>
            </w:tcBorders>
          </w:tcPr>
          <w:p w:rsidR="00E92A5E" w:rsidRPr="005F7B1B" w:rsidRDefault="00E92A5E" w:rsidP="000A1481">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0A1481">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學生學籍狀態</w:t>
            </w: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505" w:type="dxa"/>
            <w:gridSpan w:val="13"/>
            <w:tcBorders>
              <w:top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16" w:type="dxa"/>
            <w:gridSpan w:val="8"/>
            <w:tcBorders>
              <w:top w:val="single" w:sz="12" w:space="0" w:color="000000"/>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2760" w:type="dxa"/>
            <w:gridSpan w:val="6"/>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003" w:type="dxa"/>
            <w:gridSpan w:val="3"/>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（IMBA除外）</w:t>
            </w:r>
          </w:p>
        </w:tc>
        <w:tc>
          <w:tcPr>
            <w:tcW w:w="957" w:type="dxa"/>
            <w:vMerge w:val="restart"/>
            <w:vAlign w:val="center"/>
          </w:tcPr>
          <w:p w:rsidR="00E92A5E" w:rsidRDefault="00E92A5E" w:rsidP="000A1481">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BF5489">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785" w:type="dxa"/>
            <w:gridSpan w:val="3"/>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7" w:type="dxa"/>
            <w:gridSpan w:val="3"/>
            <w:vAlign w:val="center"/>
          </w:tcPr>
          <w:p w:rsidR="00E92A5E" w:rsidRPr="005F7B1B" w:rsidRDefault="00E92A5E" w:rsidP="000A1481">
            <w:pPr>
              <w:adjustRightInd w:val="0"/>
              <w:snapToGrid w:val="0"/>
              <w:spacing w:line="240" w:lineRule="atLeast"/>
              <w:ind w:leftChars="-40" w:left="-96" w:rightChars="-47" w:right="-113"/>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67" w:type="dxa"/>
            <w:gridSpan w:val="4"/>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37" w:type="dxa"/>
            <w:gridSpan w:val="2"/>
            <w:vMerge w:val="restart"/>
            <w:vAlign w:val="center"/>
          </w:tcPr>
          <w:p w:rsidR="00E92A5E" w:rsidRPr="005F7B1B" w:rsidRDefault="00E92A5E" w:rsidP="000A1481">
            <w:pPr>
              <w:adjustRightInd w:val="0"/>
              <w:snapToGrid w:val="0"/>
              <w:spacing w:line="240" w:lineRule="atLeast"/>
              <w:ind w:leftChars="-47" w:left="-113" w:rightChars="-33" w:right="-79"/>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21" w:type="dxa"/>
            <w:gridSpan w:val="3"/>
            <w:vAlign w:val="center"/>
          </w:tcPr>
          <w:p w:rsidR="00E92A5E" w:rsidRPr="005F7B1B" w:rsidRDefault="00E92A5E" w:rsidP="000A1481">
            <w:pPr>
              <w:adjustRightInd w:val="0"/>
              <w:snapToGrid w:val="0"/>
              <w:spacing w:line="240" w:lineRule="atLeast"/>
              <w:ind w:leftChars="-45" w:left="-108" w:rightChars="-74" w:right="-17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602" w:type="dxa"/>
            <w:vMerge w:val="restart"/>
            <w:vAlign w:val="center"/>
          </w:tcPr>
          <w:p w:rsidR="00E92A5E" w:rsidRPr="005F7B1B" w:rsidRDefault="00E92A5E" w:rsidP="000A1481">
            <w:pPr>
              <w:adjustRightInd w:val="0"/>
              <w:snapToGrid w:val="0"/>
              <w:spacing w:line="240" w:lineRule="atLeas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0" w:type="dxa"/>
            <w:vMerge w:val="restart"/>
            <w:vAlign w:val="center"/>
          </w:tcPr>
          <w:p w:rsidR="00E92A5E" w:rsidRPr="005F7B1B" w:rsidRDefault="00E92A5E" w:rsidP="000A1481">
            <w:pPr>
              <w:adjustRightInd w:val="0"/>
              <w:snapToGrid w:val="0"/>
              <w:spacing w:line="240" w:lineRule="atLeast"/>
              <w:ind w:leftChars="-50" w:left="-120"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705" w:type="dxa"/>
            <w:vMerge w:val="restart"/>
            <w:vAlign w:val="center"/>
          </w:tcPr>
          <w:p w:rsidR="00E92A5E" w:rsidRPr="005F7B1B" w:rsidRDefault="00E92A5E" w:rsidP="000A1481">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28" w:type="dxa"/>
            <w:vMerge w:val="restart"/>
            <w:vAlign w:val="center"/>
          </w:tcPr>
          <w:p w:rsidR="00E92A5E" w:rsidRPr="005F7B1B" w:rsidRDefault="00E92A5E" w:rsidP="000A1481">
            <w:pPr>
              <w:adjustRightInd w:val="0"/>
              <w:snapToGrid w:val="0"/>
              <w:spacing w:line="24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7"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p>
        </w:tc>
        <w:tc>
          <w:tcPr>
            <w:tcW w:w="95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835"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34"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3"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34"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382" w:type="dxa"/>
            <w:vMerge w:val="restart"/>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rsidTr="00EB4F3A">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37"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03" w:type="dxa"/>
            <w:vAlign w:val="center"/>
          </w:tcPr>
          <w:p w:rsidR="00E92A5E" w:rsidRPr="005F7B1B" w:rsidRDefault="00E92A5E" w:rsidP="000A1481">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18" w:type="dxa"/>
            <w:gridSpan w:val="2"/>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02"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7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70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28"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57"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5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5"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4"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3"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4"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382" w:type="dxa"/>
            <w:vMerge/>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r>
      <w:tr w:rsidR="00E92A5E" w:rsidRPr="005F7B1B" w:rsidTr="00EB4F3A">
        <w:trPr>
          <w:cantSplit/>
          <w:trHeight w:val="227"/>
        </w:trPr>
        <w:tc>
          <w:tcPr>
            <w:tcW w:w="476" w:type="dxa"/>
            <w:gridSpan w:val="2"/>
            <w:vMerge w:val="restart"/>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555"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部</w:t>
            </w:r>
          </w:p>
        </w:tc>
        <w:tc>
          <w:tcPr>
            <w:tcW w:w="1230" w:type="dxa"/>
            <w:vMerge w:val="restart"/>
            <w:vAlign w:val="center"/>
          </w:tcPr>
          <w:p w:rsidR="00E92A5E" w:rsidRPr="005F7B1B" w:rsidRDefault="00E92A5E" w:rsidP="000A1481">
            <w:pPr>
              <w:adjustRightInd w:val="0"/>
              <w:snapToGrid w:val="0"/>
              <w:spacing w:line="240" w:lineRule="atLeast"/>
              <w:ind w:leftChars="-25" w:left="-60" w:rightChars="-30" w:right="-72"/>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人文社會科學院之西語系、東語系及創意設計與建築學系100學年度以前入學學生</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 xml:space="preserve"> 980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678</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ind w:leftChars="-30" w:left="-72"/>
              <w:jc w:val="both"/>
              <w:rPr>
                <w:rFonts w:ascii="標楷體" w:eastAsia="標楷體" w:hAnsi="標楷體"/>
                <w:color w:val="000000"/>
                <w:sz w:val="16"/>
                <w:szCs w:val="16"/>
              </w:rPr>
            </w:pPr>
            <w:r w:rsidRPr="005F7B1B">
              <w:rPr>
                <w:rFonts w:ascii="標楷體" w:eastAsia="標楷體" w:hAnsi="標楷體" w:hint="eastAsia"/>
                <w:color w:val="000000"/>
                <w:sz w:val="16"/>
                <w:szCs w:val="16"/>
              </w:rPr>
              <w:t>人文社會科學院之運動健康與休閒學系</w:t>
            </w:r>
          </w:p>
          <w:p w:rsidR="00E92A5E" w:rsidRPr="005F7B1B" w:rsidRDefault="00E92A5E" w:rsidP="000A1481">
            <w:pPr>
              <w:adjustRightInd w:val="0"/>
              <w:snapToGrid w:val="0"/>
              <w:spacing w:line="240" w:lineRule="atLeast"/>
              <w:ind w:leftChars="-30" w:left="-72"/>
              <w:jc w:val="both"/>
              <w:rPr>
                <w:rFonts w:ascii="標楷體" w:eastAsia="標楷體" w:hAnsi="標楷體"/>
                <w:color w:val="000000"/>
                <w:sz w:val="16"/>
              </w:rPr>
            </w:pPr>
            <w:r w:rsidRPr="005F7B1B">
              <w:rPr>
                <w:rFonts w:ascii="標楷體" w:eastAsia="標楷體" w:hAnsi="標楷體" w:hint="eastAsia"/>
                <w:color w:val="000000"/>
                <w:sz w:val="16"/>
                <w:szCs w:val="16"/>
              </w:rPr>
              <w:t>運動競技學系</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1021</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both"/>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人文社會科學院之創意設計與建築學系101學年度入學學生</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1042</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法學院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678</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16220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16220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7100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7100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710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pStyle w:val="ad"/>
              <w:adjustRightInd w:val="0"/>
              <w:snapToGrid w:val="0"/>
              <w:spacing w:line="240" w:lineRule="atLeast"/>
              <w:ind w:left="0" w:right="0"/>
              <w:jc w:val="center"/>
              <w:rPr>
                <w:rFonts w:ascii="標楷體" w:eastAsia="標楷體" w:hAnsi="標楷體"/>
                <w:color w:val="000000"/>
              </w:rPr>
            </w:pPr>
            <w:r w:rsidRPr="005F7B1B">
              <w:rPr>
                <w:rFonts w:ascii="標楷體" w:eastAsia="標楷體" w:hAnsi="標楷體" w:hint="eastAsia"/>
                <w:color w:val="000000"/>
                <w:szCs w:val="16"/>
              </w:rPr>
              <w:t>理學院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1021</w:t>
            </w:r>
          </w:p>
        </w:tc>
        <w:tc>
          <w:tcPr>
            <w:tcW w:w="718"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1042</w:t>
            </w:r>
          </w:p>
        </w:tc>
        <w:tc>
          <w:tcPr>
            <w:tcW w:w="718" w:type="dxa"/>
            <w:gridSpan w:val="2"/>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tcBorders>
              <w:bottom w:val="single" w:sz="12" w:space="0" w:color="000000"/>
            </w:tcBorders>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tcBorders>
              <w:bottom w:val="single" w:sz="12" w:space="0" w:color="000000"/>
            </w:tcBorders>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bottom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rPr>
          <w:cantSplit/>
          <w:trHeight w:val="284"/>
        </w:trPr>
        <w:tc>
          <w:tcPr>
            <w:tcW w:w="3223" w:type="dxa"/>
            <w:gridSpan w:val="5"/>
            <w:vMerge w:val="restart"/>
            <w:tcBorders>
              <w:top w:val="single" w:sz="12" w:space="0" w:color="000000"/>
              <w:left w:val="single" w:sz="12" w:space="0" w:color="000000"/>
              <w:tl2br w:val="single" w:sz="4" w:space="0" w:color="999999"/>
            </w:tcBorders>
          </w:tcPr>
          <w:p w:rsidR="00E92A5E" w:rsidRPr="005F7B1B" w:rsidRDefault="00E92A5E" w:rsidP="0027343F">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lastRenderedPageBreak/>
              <w:t xml:space="preserve">        </w:t>
            </w:r>
          </w:p>
          <w:p w:rsidR="00E92A5E" w:rsidRPr="005F7B1B" w:rsidRDefault="00E92A5E" w:rsidP="0027343F">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505" w:type="dxa"/>
            <w:gridSpan w:val="13"/>
            <w:tcBorders>
              <w:top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16" w:type="dxa"/>
            <w:gridSpan w:val="8"/>
            <w:tcBorders>
              <w:top w:val="single" w:sz="12" w:space="0" w:color="000000"/>
              <w:righ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2760" w:type="dxa"/>
            <w:gridSpan w:val="6"/>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003" w:type="dxa"/>
            <w:gridSpan w:val="3"/>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957" w:type="dxa"/>
            <w:vMerge w:val="restart"/>
            <w:shd w:val="clear" w:color="auto" w:fill="auto"/>
            <w:vAlign w:val="center"/>
          </w:tcPr>
          <w:p w:rsidR="00E92A5E"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785" w:type="dxa"/>
            <w:gridSpan w:val="3"/>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1" w:type="dxa"/>
            <w:gridSpan w:val="2"/>
            <w:vAlign w:val="center"/>
          </w:tcPr>
          <w:p w:rsidR="00E92A5E" w:rsidRPr="005F7B1B" w:rsidRDefault="00E92A5E" w:rsidP="0027343F">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59" w:type="dxa"/>
            <w:gridSpan w:val="4"/>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E92A5E" w:rsidRPr="005F7B1B" w:rsidRDefault="00E92A5E" w:rsidP="008731A9">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18" w:type="dxa"/>
            <w:gridSpan w:val="3"/>
            <w:vAlign w:val="center"/>
          </w:tcPr>
          <w:p w:rsidR="00E92A5E" w:rsidRPr="005F7B1B" w:rsidRDefault="00E92A5E" w:rsidP="00225AD9">
            <w:pPr>
              <w:adjustRightInd w:val="0"/>
              <w:snapToGrid w:val="0"/>
              <w:spacing w:line="24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8</w:t>
            </w:r>
          </w:p>
        </w:tc>
        <w:tc>
          <w:tcPr>
            <w:tcW w:w="620" w:type="dxa"/>
            <w:gridSpan w:val="2"/>
            <w:vMerge w:val="restart"/>
            <w:vAlign w:val="center"/>
          </w:tcPr>
          <w:p w:rsidR="00E92A5E" w:rsidRPr="005F7B1B" w:rsidRDefault="00E92A5E" w:rsidP="008731A9">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0" w:type="dxa"/>
            <w:vMerge w:val="restart"/>
            <w:vAlign w:val="center"/>
          </w:tcPr>
          <w:p w:rsidR="00E92A5E" w:rsidRPr="005F7B1B" w:rsidRDefault="00E92A5E" w:rsidP="008731A9">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705" w:type="dxa"/>
            <w:vMerge w:val="restart"/>
            <w:vAlign w:val="center"/>
          </w:tcPr>
          <w:p w:rsidR="00E92A5E" w:rsidRPr="005F7B1B" w:rsidRDefault="00E92A5E" w:rsidP="00EB4F3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sidR="00EB4F3A">
              <w:rPr>
                <w:rFonts w:ascii="標楷體" w:eastAsia="標楷體" w:hAnsi="標楷體" w:hint="eastAsia"/>
                <w:color w:val="000000"/>
                <w:sz w:val="16"/>
                <w:szCs w:val="16"/>
              </w:rPr>
              <w:t>≧</w:t>
            </w:r>
            <w:r w:rsidRPr="005F7B1B">
              <w:rPr>
                <w:rFonts w:ascii="標楷體" w:eastAsia="標楷體" w:hAnsi="標楷體" w:hint="eastAsia"/>
                <w:color w:val="000000"/>
                <w:sz w:val="16"/>
                <w:szCs w:val="16"/>
              </w:rPr>
              <w:t>4</w:t>
            </w:r>
          </w:p>
        </w:tc>
        <w:tc>
          <w:tcPr>
            <w:tcW w:w="628" w:type="dxa"/>
            <w:vMerge w:val="restart"/>
            <w:vAlign w:val="center"/>
          </w:tcPr>
          <w:p w:rsidR="00E92A5E" w:rsidRPr="005F7B1B" w:rsidRDefault="00E92A5E" w:rsidP="008731A9">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7"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9" w:type="dxa"/>
            <w:gridSpan w:val="2"/>
            <w:vMerge w:val="restart"/>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826" w:type="dxa"/>
            <w:vMerge w:val="restart"/>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28" w:type="dxa"/>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1" w:type="dxa"/>
            <w:gridSpan w:val="2"/>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28" w:type="dxa"/>
            <w:gridSpan w:val="2"/>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396" w:type="dxa"/>
            <w:gridSpan w:val="2"/>
            <w:vMerge w:val="restart"/>
            <w:tcBorders>
              <w:right w:val="single" w:sz="12" w:space="0" w:color="000000"/>
            </w:tcBorders>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rsidTr="00EB4F3A">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18" w:type="dxa"/>
            <w:gridSpan w:val="2"/>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00"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20"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670"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705"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628"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7"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9" w:type="dxa"/>
            <w:gridSpan w:val="2"/>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6"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8"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31"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8"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1396" w:type="dxa"/>
            <w:gridSpan w:val="2"/>
            <w:vMerge/>
            <w:tcBorders>
              <w:right w:val="single" w:sz="12" w:space="0" w:color="000000"/>
            </w:tcBorders>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r>
      <w:tr w:rsidR="00E92A5E" w:rsidRPr="005F7B1B" w:rsidTr="00EB4F3A">
        <w:trPr>
          <w:cantSplit/>
          <w:trHeight w:val="227"/>
        </w:trPr>
        <w:tc>
          <w:tcPr>
            <w:tcW w:w="376" w:type="dxa"/>
            <w:vMerge w:val="restart"/>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55" w:type="dxa"/>
            <w:gridSpan w:val="2"/>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究</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所</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博</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士</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班</w:t>
            </w:r>
          </w:p>
        </w:tc>
        <w:tc>
          <w:tcPr>
            <w:tcW w:w="1230" w:type="dxa"/>
            <w:vMerge w:val="restart"/>
            <w:vAlign w:val="center"/>
          </w:tcPr>
          <w:p w:rsidR="00E92A5E" w:rsidRPr="005F7B1B" w:rsidRDefault="00E92A5E" w:rsidP="000B3EB6">
            <w:pPr>
              <w:adjustRightInd w:val="0"/>
              <w:snapToGrid w:val="0"/>
              <w:spacing w:line="24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人文社會科學院(除運健休系及創建系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r w:rsidRPr="005F7B1B">
              <w:rPr>
                <w:rFonts w:ascii="標楷體" w:eastAsia="標楷體" w:hAnsi="標楷體" w:hint="eastAsia"/>
                <w:color w:val="000000"/>
                <w:sz w:val="14"/>
                <w:szCs w:val="14"/>
              </w:rPr>
              <w:t>外)</w:t>
            </w: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8731A9">
            <w:pPr>
              <w:adjustRightInd w:val="0"/>
              <w:snapToGrid w:val="0"/>
              <w:spacing w:line="240" w:lineRule="atLeast"/>
              <w:ind w:right="-25"/>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616CBF">
            <w:pPr>
              <w:adjustRightInd w:val="0"/>
              <w:snapToGrid w:val="0"/>
              <w:spacing w:line="24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人文社會科學院之運動健康與休閒學系</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1021</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B3EB6">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4"/>
                <w:szCs w:val="14"/>
              </w:rPr>
              <w:t>人文社會科學院之創建系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法學院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7" w:right="-89"/>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194"/>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43" w:right="-103"/>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194"/>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710</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r w:rsidRPr="005F7B1B">
              <w:rPr>
                <w:rFonts w:ascii="標楷體" w:eastAsia="標楷體" w:hAnsi="標楷體" w:hint="eastAsia"/>
                <w:color w:val="000000"/>
                <w:sz w:val="16"/>
                <w:szCs w:val="16"/>
              </w:rPr>
              <w:t>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8"/>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5"/>
                <w:szCs w:val="15"/>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0B3EB6">
            <w:pPr>
              <w:adjustRightInd w:val="0"/>
              <w:snapToGrid w:val="0"/>
              <w:spacing w:line="240" w:lineRule="atLeast"/>
              <w:ind w:right="-13"/>
              <w:jc w:val="right"/>
              <w:rPr>
                <w:rFonts w:ascii="標楷體" w:eastAsia="標楷體" w:hAnsi="標楷體"/>
                <w:color w:val="000000"/>
                <w:sz w:val="16"/>
              </w:rPr>
            </w:pPr>
            <w:r>
              <w:rPr>
                <w:rFonts w:ascii="標楷體" w:eastAsia="標楷體" w:hAnsi="標楷體" w:hint="eastAsia"/>
                <w:color w:val="000000"/>
                <w:sz w:val="16"/>
              </w:rPr>
              <w:t>1021</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2"/>
                <w:szCs w:val="12"/>
              </w:rPr>
            </w:pPr>
            <w:r w:rsidRPr="005F7B1B">
              <w:rPr>
                <w:rFonts w:ascii="標楷體" w:eastAsia="標楷體" w:hAnsi="標楷體" w:hint="eastAsia"/>
                <w:color w:val="000000"/>
                <w:sz w:val="12"/>
                <w:szCs w:val="12"/>
              </w:rPr>
              <w:t>IMBA</w:t>
            </w:r>
            <w:r w:rsidR="00EB4F3A">
              <w:rPr>
                <w:rFonts w:ascii="標楷體" w:eastAsia="標楷體" w:hAnsi="標楷體" w:hint="eastAsia"/>
                <w:color w:val="000000"/>
                <w:sz w:val="12"/>
                <w:szCs w:val="12"/>
              </w:rPr>
              <w:t>本國學生</w:t>
            </w: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2"/>
                <w:szCs w:val="12"/>
              </w:rPr>
              <w:t>IMBA外國學生</w:t>
            </w: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B4F3A" w:rsidP="00EB4F3A">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2"/>
                <w:szCs w:val="12"/>
              </w:rPr>
              <w:t>產業</w:t>
            </w:r>
            <w:r w:rsidR="00E92A5E" w:rsidRPr="005F7B1B">
              <w:rPr>
                <w:rFonts w:ascii="標楷體" w:eastAsia="標楷體" w:hAnsi="標楷體" w:hint="eastAsia"/>
                <w:color w:val="000000"/>
                <w:sz w:val="12"/>
                <w:szCs w:val="12"/>
              </w:rPr>
              <w:t>碩士專班</w:t>
            </w:r>
          </w:p>
        </w:tc>
        <w:tc>
          <w:tcPr>
            <w:tcW w:w="1230" w:type="dxa"/>
            <w:vMerge w:val="restart"/>
            <w:vAlign w:val="center"/>
          </w:tcPr>
          <w:p w:rsidR="00E92A5E" w:rsidRPr="005F7B1B" w:rsidRDefault="00E92A5E" w:rsidP="00BF5489">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25000</w:t>
            </w:r>
          </w:p>
        </w:tc>
        <w:tc>
          <w:tcPr>
            <w:tcW w:w="826" w:type="dxa"/>
            <w:vMerge w:val="restart"/>
            <w:vAlign w:val="center"/>
          </w:tcPr>
          <w:p w:rsidR="00E92A5E" w:rsidRPr="005F7B1B" w:rsidRDefault="00E92A5E" w:rsidP="00EB4F3A">
            <w:pPr>
              <w:adjustRightInd w:val="0"/>
              <w:snapToGrid w:val="0"/>
              <w:spacing w:line="240" w:lineRule="atLeast"/>
              <w:ind w:leftChars="-49" w:left="-118" w:rightChars="-58" w:right="-139"/>
              <w:rPr>
                <w:rFonts w:ascii="標楷體" w:eastAsia="標楷體" w:hAnsi="標楷體"/>
                <w:color w:val="000000"/>
                <w:sz w:val="12"/>
                <w:szCs w:val="12"/>
              </w:rPr>
            </w:pPr>
            <w:r w:rsidRPr="005F7B1B">
              <w:rPr>
                <w:rFonts w:ascii="標楷體" w:eastAsia="標楷體" w:hAnsi="標楷體" w:hint="eastAsia"/>
                <w:color w:val="000000"/>
                <w:sz w:val="12"/>
                <w:szCs w:val="12"/>
              </w:rPr>
              <w:t>須繳交學雜</w:t>
            </w:r>
            <w:r>
              <w:rPr>
                <w:rFonts w:ascii="標楷體" w:eastAsia="標楷體" w:hAnsi="標楷體" w:hint="eastAsia"/>
                <w:color w:val="000000"/>
                <w:sz w:val="12"/>
                <w:szCs w:val="12"/>
              </w:rPr>
              <w:t>費</w:t>
            </w:r>
            <w:r w:rsidRPr="005F7B1B">
              <w:rPr>
                <w:rFonts w:ascii="標楷體" w:eastAsia="標楷體" w:hAnsi="標楷體" w:hint="eastAsia"/>
                <w:color w:val="000000"/>
                <w:sz w:val="12"/>
                <w:szCs w:val="12"/>
              </w:rPr>
              <w:t>基數13090元及其超出部分之所有相關費用</w:t>
            </w:r>
          </w:p>
        </w:tc>
        <w:tc>
          <w:tcPr>
            <w:tcW w:w="833"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Merge/>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p>
        </w:tc>
        <w:tc>
          <w:tcPr>
            <w:tcW w:w="833"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45"/>
        </w:trPr>
        <w:tc>
          <w:tcPr>
            <w:tcW w:w="376" w:type="dxa"/>
            <w:vMerge/>
            <w:tcBorders>
              <w:left w:val="single" w:sz="12" w:space="0" w:color="000000"/>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1230" w:type="dxa"/>
            <w:vMerge/>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962" w:type="dxa"/>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700"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670"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tcBorders>
              <w:bottom w:val="single" w:sz="12" w:space="0" w:color="000000"/>
            </w:tcBorders>
            <w:shd w:val="clear" w:color="auto" w:fill="auto"/>
            <w:vAlign w:val="center"/>
          </w:tcPr>
          <w:p w:rsidR="00E92A5E" w:rsidRPr="005F7B1B" w:rsidRDefault="00E92A5E" w:rsidP="00BF5489">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tcBorders>
              <w:bottom w:val="single" w:sz="12" w:space="0" w:color="000000"/>
            </w:tcBorders>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Merge/>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p>
        </w:tc>
        <w:tc>
          <w:tcPr>
            <w:tcW w:w="833"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bottom w:val="single" w:sz="12" w:space="0" w:color="000000"/>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bl>
    <w:p w:rsidR="00EB4F3A" w:rsidRPr="00EB4F3A" w:rsidRDefault="00EB4F3A">
      <w:pPr>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8"/>
        <w:gridCol w:w="660"/>
        <w:gridCol w:w="1246"/>
        <w:gridCol w:w="974"/>
        <w:gridCol w:w="622"/>
        <w:gridCol w:w="644"/>
        <w:gridCol w:w="882"/>
        <w:gridCol w:w="615"/>
        <w:gridCol w:w="672"/>
        <w:gridCol w:w="616"/>
        <w:gridCol w:w="630"/>
        <w:gridCol w:w="952"/>
        <w:gridCol w:w="7"/>
        <w:gridCol w:w="959"/>
        <w:gridCol w:w="836"/>
        <w:gridCol w:w="833"/>
        <w:gridCol w:w="834"/>
        <w:gridCol w:w="837"/>
        <w:gridCol w:w="834"/>
        <w:gridCol w:w="1411"/>
      </w:tblGrid>
      <w:tr w:rsidR="00E92A5E" w:rsidRPr="005F7B1B">
        <w:trPr>
          <w:cantSplit/>
          <w:trHeight w:val="284"/>
        </w:trPr>
        <w:tc>
          <w:tcPr>
            <w:tcW w:w="3168" w:type="dxa"/>
            <w:gridSpan w:val="4"/>
            <w:vMerge w:val="restart"/>
            <w:tcBorders>
              <w:top w:val="single" w:sz="12" w:space="0" w:color="000000"/>
              <w:left w:val="single" w:sz="12" w:space="0" w:color="000000"/>
              <w:tl2br w:val="single" w:sz="4" w:space="0" w:color="999999"/>
            </w:tcBorders>
          </w:tcPr>
          <w:p w:rsidR="00E92A5E" w:rsidRPr="005F7B1B" w:rsidRDefault="00E92A5E" w:rsidP="0080451A">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80451A">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435" w:type="dxa"/>
            <w:gridSpan w:val="11"/>
            <w:tcBorders>
              <w:top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49" w:type="dxa"/>
            <w:gridSpan w:val="5"/>
            <w:tcBorders>
              <w:top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2763" w:type="dxa"/>
            <w:gridSpan w:val="4"/>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1918" w:type="dxa"/>
            <w:gridSpan w:val="3"/>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952" w:type="dxa"/>
            <w:vMerge w:val="restart"/>
            <w:shd w:val="clear" w:color="auto" w:fill="auto"/>
            <w:vAlign w:val="center"/>
          </w:tcPr>
          <w:p w:rsidR="00E92A5E"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802" w:type="dxa"/>
            <w:gridSpan w:val="3"/>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7" w:type="dxa"/>
            <w:gridSpan w:val="2"/>
            <w:vAlign w:val="center"/>
          </w:tcPr>
          <w:p w:rsidR="00E92A5E" w:rsidRPr="005F7B1B" w:rsidRDefault="00E92A5E" w:rsidP="0080451A">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71" w:type="dxa"/>
            <w:gridSpan w:val="2"/>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411" w:type="dxa"/>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E92A5E" w:rsidRPr="005F7B1B" w:rsidRDefault="00E92A5E" w:rsidP="0080451A">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26" w:type="dxa"/>
            <w:gridSpan w:val="2"/>
            <w:vAlign w:val="center"/>
          </w:tcPr>
          <w:p w:rsidR="00E92A5E" w:rsidRPr="005F7B1B" w:rsidRDefault="00E92A5E" w:rsidP="0080451A">
            <w:pPr>
              <w:adjustRightInd w:val="0"/>
              <w:snapToGrid w:val="0"/>
              <w:spacing w:line="24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615" w:type="dxa"/>
            <w:vMerge w:val="restart"/>
            <w:vAlign w:val="center"/>
          </w:tcPr>
          <w:p w:rsidR="00E92A5E" w:rsidRPr="005F7B1B" w:rsidRDefault="00E92A5E" w:rsidP="0080451A">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2" w:type="dxa"/>
            <w:vMerge w:val="restart"/>
            <w:vAlign w:val="center"/>
          </w:tcPr>
          <w:p w:rsidR="00E92A5E" w:rsidRPr="005F7B1B" w:rsidRDefault="00E92A5E" w:rsidP="0080451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16" w:type="dxa"/>
            <w:vMerge w:val="restart"/>
            <w:vAlign w:val="center"/>
          </w:tcPr>
          <w:p w:rsidR="00E92A5E" w:rsidRPr="005F7B1B" w:rsidRDefault="00E92A5E" w:rsidP="0080451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30" w:type="dxa"/>
            <w:vMerge w:val="restart"/>
            <w:vAlign w:val="center"/>
          </w:tcPr>
          <w:p w:rsidR="00E92A5E" w:rsidRPr="005F7B1B" w:rsidRDefault="00E92A5E" w:rsidP="0080451A">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2"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66" w:type="dxa"/>
            <w:gridSpan w:val="2"/>
            <w:vMerge w:val="restart"/>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836" w:type="dxa"/>
            <w:vMerge w:val="restart"/>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34"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7"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34"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411" w:type="dxa"/>
            <w:vMerge w:val="restart"/>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44" w:type="dxa"/>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882" w:type="dxa"/>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15"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72"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16"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30"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52"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66" w:type="dxa"/>
            <w:gridSpan w:val="2"/>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6"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4"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7"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4"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1411" w:type="dxa"/>
            <w:vMerge/>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日間學制</w:t>
            </w:r>
          </w:p>
        </w:tc>
        <w:tc>
          <w:tcPr>
            <w:tcW w:w="660" w:type="dxa"/>
            <w:vMerge w:val="restart"/>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246" w:type="dxa"/>
            <w:vMerge w:val="restart"/>
            <w:vAlign w:val="center"/>
          </w:tcPr>
          <w:p w:rsidR="00E92A5E"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（本國學生）</w:t>
            </w: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restart"/>
            <w:vAlign w:val="center"/>
          </w:tcPr>
          <w:p w:rsidR="00E92A5E"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（外國學生）</w:t>
            </w: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60" w:type="dxa"/>
            <w:vMerge w:val="restart"/>
            <w:vAlign w:val="center"/>
          </w:tcPr>
          <w:p w:rsidR="00E92A5E" w:rsidRPr="005F7B1B" w:rsidRDefault="00E92A5E" w:rsidP="001D5F3D">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E92A5E" w:rsidRPr="005F7B1B" w:rsidRDefault="00E92A5E" w:rsidP="001D5F3D">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二年制</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1246"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5"/>
                <w:szCs w:val="15"/>
              </w:rPr>
              <w:t>全校各系所一致</w:t>
            </w: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246" w:type="dxa"/>
            <w:vMerge w:val="restart"/>
            <w:vAlign w:val="center"/>
          </w:tcPr>
          <w:p w:rsidR="00E92A5E" w:rsidRPr="005F7B1B" w:rsidRDefault="00E92A5E" w:rsidP="0027343F">
            <w:pPr>
              <w:adjustRightInd w:val="0"/>
              <w:snapToGrid w:val="0"/>
              <w:spacing w:line="240" w:lineRule="atLeast"/>
              <w:ind w:leftChars="-41" w:left="-98"/>
              <w:jc w:val="both"/>
              <w:rPr>
                <w:rFonts w:ascii="標楷體" w:eastAsia="標楷體" w:hAnsi="標楷體"/>
                <w:color w:val="000000"/>
                <w:sz w:val="15"/>
                <w:szCs w:val="15"/>
              </w:rPr>
            </w:pPr>
            <w:r w:rsidRPr="005F7B1B">
              <w:rPr>
                <w:rFonts w:ascii="標楷體" w:eastAsia="標楷體" w:hAnsi="標楷體" w:hint="eastAsia"/>
                <w:color w:val="000000"/>
                <w:sz w:val="15"/>
                <w:szCs w:val="15"/>
              </w:rPr>
              <w:t>全校各系所一致</w:t>
            </w:r>
          </w:p>
        </w:tc>
        <w:tc>
          <w:tcPr>
            <w:tcW w:w="974" w:type="dxa"/>
            <w:vAlign w:val="center"/>
          </w:tcPr>
          <w:p w:rsidR="00E92A5E" w:rsidRPr="005F7B1B" w:rsidRDefault="00E92A5E" w:rsidP="0027343F">
            <w:pPr>
              <w:adjustRightInd w:val="0"/>
              <w:snapToGrid w:val="0"/>
              <w:spacing w:line="240" w:lineRule="atLeast"/>
              <w:ind w:leftChars="-33" w:left="-79" w:rightChars="-38" w:righ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szCs w:val="16"/>
              </w:rPr>
            </w:pPr>
            <w:r w:rsidRPr="005F7B1B">
              <w:rPr>
                <w:rFonts w:ascii="標楷體" w:eastAsia="標楷體" w:hAnsi="標楷體" w:hint="eastAsia"/>
                <w:color w:val="000000"/>
                <w:sz w:val="16"/>
                <w:szCs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12950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28"/>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59" w:type="dxa"/>
            <w:gridSpan w:val="2"/>
            <w:shd w:val="clear" w:color="auto" w:fill="auto"/>
            <w:vAlign w:val="center"/>
          </w:tcPr>
          <w:p w:rsidR="00E92A5E" w:rsidRPr="005F7B1B" w:rsidRDefault="00E92A5E" w:rsidP="0027343F">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E92A5E" w:rsidRPr="005F7B1B" w:rsidRDefault="00E92A5E" w:rsidP="0027343F">
            <w:pPr>
              <w:adjustRightInd w:val="0"/>
              <w:snapToGrid w:val="0"/>
              <w:spacing w:line="240" w:lineRule="atLeast"/>
              <w:ind w:leftChars="-57" w:left="-137" w:rightChars="-45" w:right="-108" w:firstLineChars="46" w:firstLine="83"/>
              <w:rPr>
                <w:rFonts w:ascii="標楷體" w:eastAsia="標楷體" w:hAnsi="標楷體"/>
                <w:color w:val="000000"/>
                <w:sz w:val="18"/>
                <w:szCs w:val="18"/>
              </w:rPr>
            </w:pPr>
            <w:r w:rsidRPr="005F7B1B">
              <w:rPr>
                <w:rFonts w:ascii="標楷體" w:eastAsia="標楷體" w:hAnsi="標楷體" w:hint="eastAsia"/>
                <w:color w:val="000000"/>
                <w:sz w:val="18"/>
                <w:szCs w:val="18"/>
              </w:rPr>
              <w:t>EMBA</w:t>
            </w:r>
          </w:p>
          <w:p w:rsidR="00E92A5E" w:rsidRPr="005F7B1B" w:rsidRDefault="00E92A5E" w:rsidP="0027343F">
            <w:pPr>
              <w:adjustRightInd w:val="0"/>
              <w:snapToGrid w:val="0"/>
              <w:spacing w:line="240" w:lineRule="atLeast"/>
              <w:ind w:leftChars="-57" w:left="-137" w:rightChars="-39" w:right="-94" w:firstLineChars="50" w:firstLine="90"/>
              <w:rPr>
                <w:rFonts w:ascii="標楷體" w:eastAsia="標楷體" w:hAnsi="標楷體"/>
                <w:color w:val="000000"/>
                <w:sz w:val="18"/>
                <w:szCs w:val="18"/>
              </w:rPr>
            </w:pPr>
            <w:r w:rsidRPr="005F7B1B">
              <w:rPr>
                <w:rFonts w:ascii="標楷體" w:eastAsia="標楷體" w:hAnsi="標楷體" w:hint="eastAsia"/>
                <w:color w:val="000000"/>
                <w:sz w:val="18"/>
                <w:szCs w:val="18"/>
              </w:rPr>
              <w:t>IEMBA</w:t>
            </w:r>
          </w:p>
          <w:p w:rsidR="00E92A5E" w:rsidRPr="005F7B1B" w:rsidRDefault="00E92A5E" w:rsidP="0027343F">
            <w:pPr>
              <w:adjustRightInd w:val="0"/>
              <w:snapToGrid w:val="0"/>
              <w:spacing w:line="240" w:lineRule="atLeast"/>
              <w:ind w:leftChars="-22" w:left="-53" w:rightChars="-45" w:right="-108"/>
              <w:rPr>
                <w:rFonts w:ascii="標楷體" w:eastAsia="標楷體" w:hAnsi="標楷體"/>
                <w:color w:val="000000"/>
                <w:sz w:val="20"/>
              </w:rPr>
            </w:pPr>
            <w:r w:rsidRPr="005F7B1B">
              <w:rPr>
                <w:rFonts w:ascii="標楷體" w:eastAsia="標楷體" w:hAnsi="標楷體" w:hint="eastAsia"/>
                <w:color w:val="000000"/>
                <w:sz w:val="18"/>
                <w:szCs w:val="18"/>
              </w:rPr>
              <w:t>EMLBA</w:t>
            </w: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上課地點金門</w:t>
            </w:r>
          </w:p>
        </w:tc>
        <w:tc>
          <w:tcPr>
            <w:tcW w:w="974" w:type="dxa"/>
            <w:vAlign w:val="center"/>
          </w:tcPr>
          <w:p w:rsidR="00E92A5E" w:rsidRPr="005F7B1B" w:rsidRDefault="00E92A5E" w:rsidP="0027343F">
            <w:pPr>
              <w:adjustRightInd w:val="0"/>
              <w:snapToGrid w:val="0"/>
              <w:spacing w:line="240" w:lineRule="atLeast"/>
              <w:ind w:leftChars="-38" w:lef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70"/>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5" w:type="dxa"/>
            <w:vAlign w:val="center"/>
          </w:tcPr>
          <w:p w:rsidR="00E92A5E" w:rsidRPr="005F7B1B" w:rsidRDefault="00E92A5E" w:rsidP="0027343F">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55"/>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E92A5E" w:rsidRDefault="00E92A5E" w:rsidP="00B51909">
            <w:pPr>
              <w:adjustRightInd w:val="0"/>
              <w:snapToGrid w:val="0"/>
              <w:spacing w:line="240" w:lineRule="atLeast"/>
              <w:ind w:leftChars="-47" w:left="-113" w:rightChars="-39" w:right="-94"/>
              <w:jc w:val="center"/>
              <w:rPr>
                <w:rFonts w:ascii="標楷體" w:eastAsia="標楷體" w:hAnsi="標楷體"/>
                <w:color w:val="000000"/>
                <w:sz w:val="16"/>
              </w:rPr>
            </w:pPr>
            <w:r>
              <w:rPr>
                <w:rFonts w:ascii="標楷體" w:eastAsia="標楷體" w:hAnsi="標楷體" w:hint="eastAsia"/>
                <w:color w:val="000000"/>
                <w:sz w:val="16"/>
              </w:rPr>
              <w:t>越南、</w:t>
            </w:r>
            <w:r w:rsidRPr="005F7B1B">
              <w:rPr>
                <w:rFonts w:ascii="標楷體" w:eastAsia="標楷體" w:hAnsi="標楷體" w:hint="eastAsia"/>
                <w:color w:val="000000"/>
                <w:sz w:val="16"/>
              </w:rPr>
              <w:t>上海</w:t>
            </w:r>
          </w:p>
          <w:p w:rsidR="00E92A5E" w:rsidRPr="005F7B1B" w:rsidRDefault="00E92A5E" w:rsidP="00B51909">
            <w:pPr>
              <w:adjustRightInd w:val="0"/>
              <w:snapToGrid w:val="0"/>
              <w:spacing w:line="240" w:lineRule="atLeast"/>
              <w:ind w:leftChars="-47" w:left="-113" w:rightChars="-39" w:right="-94"/>
              <w:jc w:val="center"/>
              <w:rPr>
                <w:rFonts w:ascii="標楷體" w:eastAsia="標楷體" w:hAnsi="標楷體"/>
                <w:color w:val="000000"/>
                <w:sz w:val="16"/>
              </w:rPr>
            </w:pPr>
            <w:r w:rsidRPr="005F7B1B">
              <w:rPr>
                <w:rFonts w:ascii="標楷體" w:eastAsia="標楷體" w:hAnsi="標楷體" w:hint="eastAsia"/>
                <w:color w:val="000000"/>
                <w:sz w:val="16"/>
              </w:rPr>
              <w:t>海西</w:t>
            </w:r>
            <w:r>
              <w:rPr>
                <w:rFonts w:ascii="新細明體" w:hAnsi="新細明體" w:hint="eastAsia"/>
                <w:color w:val="000000"/>
                <w:sz w:val="16"/>
              </w:rPr>
              <w:t>、</w:t>
            </w:r>
            <w:r>
              <w:rPr>
                <w:rFonts w:ascii="標楷體" w:eastAsia="標楷體" w:hAnsi="標楷體" w:hint="eastAsia"/>
                <w:color w:val="000000"/>
                <w:sz w:val="16"/>
              </w:rPr>
              <w:t>泰國</w:t>
            </w:r>
          </w:p>
        </w:tc>
        <w:tc>
          <w:tcPr>
            <w:tcW w:w="974" w:type="dxa"/>
            <w:vAlign w:val="center"/>
          </w:tcPr>
          <w:p w:rsidR="00E92A5E" w:rsidRPr="005F7B1B" w:rsidRDefault="00E92A5E" w:rsidP="0027343F">
            <w:pPr>
              <w:adjustRightInd w:val="0"/>
              <w:snapToGrid w:val="0"/>
              <w:spacing w:line="240" w:lineRule="atLeast"/>
              <w:ind w:leftChars="-38" w:lef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42"/>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4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tc>
        <w:tc>
          <w:tcPr>
            <w:tcW w:w="615" w:type="dxa"/>
            <w:vAlign w:val="center"/>
          </w:tcPr>
          <w:p w:rsidR="00E92A5E" w:rsidRPr="005F7B1B" w:rsidRDefault="00E92A5E" w:rsidP="00C02ECC">
            <w:pPr>
              <w:adjustRightInd w:val="0"/>
              <w:snapToGrid w:val="0"/>
              <w:spacing w:line="240" w:lineRule="atLeast"/>
              <w:ind w:rightChars="-39" w:right="-94"/>
              <w:jc w:val="center"/>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72"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16"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30"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6"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3"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tc>
        <w:tc>
          <w:tcPr>
            <w:tcW w:w="837"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1411"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11</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高雄、台北</w:t>
            </w:r>
          </w:p>
        </w:tc>
        <w:tc>
          <w:tcPr>
            <w:tcW w:w="974" w:type="dxa"/>
            <w:vAlign w:val="center"/>
          </w:tcPr>
          <w:p w:rsidR="00E92A5E" w:rsidRPr="005F7B1B" w:rsidRDefault="00E92A5E" w:rsidP="0027343F">
            <w:pPr>
              <w:adjustRightInd w:val="0"/>
              <w:snapToGrid w:val="0"/>
              <w:spacing w:line="240" w:lineRule="atLeast"/>
              <w:ind w:leftChars="-27" w:left="-65"/>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84"/>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5" w:type="dxa"/>
            <w:vAlign w:val="center"/>
          </w:tcPr>
          <w:p w:rsidR="00E92A5E" w:rsidRPr="005F7B1B" w:rsidRDefault="00E92A5E" w:rsidP="0027343F">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bl>
    <w:p w:rsidR="00E92A5E" w:rsidRPr="006F1677" w:rsidRDefault="00E92A5E" w:rsidP="00EF3975">
      <w:pPr>
        <w:rPr>
          <w:rFonts w:ascii="標楷體" w:eastAsia="標楷體" w:hAnsi="標楷體"/>
          <w:color w:val="000000"/>
        </w:rPr>
      </w:pPr>
      <w:r w:rsidRPr="006F1677">
        <w:rPr>
          <w:rFonts w:ascii="標楷體" w:eastAsia="標楷體" w:hAnsi="標楷體" w:hint="eastAsia"/>
          <w:color w:val="000000"/>
        </w:rPr>
        <w:t>學費、雜費、學雜費合計、學雜費基數之單位為：元/每學期每人；學分費之單位為：元/每學分</w:t>
      </w:r>
      <w:r>
        <w:rPr>
          <w:rFonts w:ascii="標楷體" w:eastAsia="標楷體" w:hAnsi="標楷體" w:hint="eastAsia"/>
          <w:color w:val="000000"/>
        </w:rPr>
        <w:t>或小時</w:t>
      </w:r>
      <w:r w:rsidRPr="006F1677">
        <w:rPr>
          <w:rFonts w:ascii="標楷體" w:eastAsia="標楷體" w:hAnsi="標楷體" w:hint="eastAsia"/>
          <w:color w:val="000000"/>
        </w:rPr>
        <w:t>。</w:t>
      </w:r>
    </w:p>
    <w:p w:rsidR="00E92A5E" w:rsidRPr="006F1677" w:rsidRDefault="00E92A5E" w:rsidP="006F1677">
      <w:pPr>
        <w:ind w:left="139" w:hangingChars="58" w:hanging="139"/>
        <w:rPr>
          <w:rFonts w:ascii="標楷體" w:eastAsia="標楷體" w:hAnsi="標楷體"/>
          <w:color w:val="000000"/>
        </w:rPr>
      </w:pPr>
      <w:r w:rsidRPr="006F1677">
        <w:rPr>
          <w:rFonts w:ascii="標楷體" w:eastAsia="標楷體" w:hAnsi="標楷體" w:hint="eastAsia"/>
          <w:color w:val="000000"/>
        </w:rPr>
        <w:t>*本校日間學制大學部除建築學系為五年外，其餘學系修業年限均為4年；修業年限4年者，若已修習學期數≧8之學生，係屬延長修業年限之學生；修業年限5年者，若已修習學期數≧10之學生，係屬延長修業年限之學生。</w:t>
      </w:r>
    </w:p>
    <w:p w:rsidR="00E92A5E" w:rsidRPr="006F1677" w:rsidRDefault="00E92A5E" w:rsidP="00B51909">
      <w:pPr>
        <w:ind w:left="238" w:hangingChars="99" w:hanging="238"/>
        <w:rPr>
          <w:rFonts w:ascii="標楷體" w:eastAsia="標楷體" w:hAnsi="標楷體"/>
          <w:color w:val="000000"/>
        </w:rPr>
      </w:pPr>
      <w:r>
        <w:rPr>
          <w:rFonts w:ascii="標楷體" w:eastAsia="標楷體" w:hAnsi="標楷體" w:hint="eastAsia"/>
          <w:color w:val="000000"/>
        </w:rPr>
        <w:t>**</w:t>
      </w:r>
      <w:r w:rsidRPr="006F1677">
        <w:rPr>
          <w:rFonts w:ascii="標楷體" w:eastAsia="標楷體" w:hAnsi="標楷體" w:hint="eastAsia"/>
          <w:color w:val="000000"/>
        </w:rPr>
        <w:t>表示請參考本</w:t>
      </w:r>
      <w:r>
        <w:rPr>
          <w:rFonts w:ascii="標楷體" w:eastAsia="標楷體" w:hAnsi="標楷體" w:hint="eastAsia"/>
          <w:color w:val="000000"/>
        </w:rPr>
        <w:t>標準之項目二分項（三）</w:t>
      </w:r>
      <w:r w:rsidRPr="006F1677">
        <w:rPr>
          <w:rFonts w:ascii="標楷體" w:eastAsia="標楷體" w:hAnsi="標楷體" w:hint="eastAsia"/>
          <w:color w:val="000000"/>
        </w:rPr>
        <w:t>有關EMBA、</w:t>
      </w:r>
      <w:r w:rsidRPr="006F1677">
        <w:rPr>
          <w:rFonts w:ascii="標楷體" w:eastAsia="標楷體" w:hAnsi="標楷體"/>
          <w:color w:val="000000"/>
        </w:rPr>
        <w:t>IEMBA</w:t>
      </w:r>
      <w:r w:rsidRPr="006F1677">
        <w:rPr>
          <w:rFonts w:ascii="標楷體" w:eastAsia="標楷體" w:hAnsi="標楷體" w:hint="eastAsia"/>
          <w:color w:val="000000"/>
        </w:rPr>
        <w:t>、EMLBA相關學雜費基數</w:t>
      </w:r>
      <w:r>
        <w:rPr>
          <w:rFonts w:ascii="標楷體" w:eastAsia="標楷體" w:hAnsi="標楷體" w:hint="eastAsia"/>
          <w:color w:val="000000"/>
        </w:rPr>
        <w:t>及學分費</w:t>
      </w:r>
      <w:r w:rsidRPr="006F1677">
        <w:rPr>
          <w:rFonts w:ascii="標楷體" w:eastAsia="標楷體" w:hAnsi="標楷體" w:hint="eastAsia"/>
          <w:color w:val="000000"/>
        </w:rPr>
        <w:t>之收費標準</w:t>
      </w:r>
      <w:r>
        <w:rPr>
          <w:rFonts w:ascii="標楷體" w:eastAsia="標楷體" w:hAnsi="標楷體" w:hint="eastAsia"/>
          <w:color w:val="000000"/>
        </w:rPr>
        <w:t>與「國立高雄大學高階管理人才培育中心學分費與學雜費收費標準」</w:t>
      </w:r>
      <w:r w:rsidRPr="006F1677">
        <w:rPr>
          <w:rFonts w:ascii="標楷體" w:eastAsia="標楷體" w:hAnsi="標楷體" w:hint="eastAsia"/>
          <w:color w:val="000000"/>
        </w:rPr>
        <w:t>。</w:t>
      </w:r>
    </w:p>
    <w:p w:rsidR="00E92A5E" w:rsidRPr="006F1677" w:rsidRDefault="00E92A5E" w:rsidP="00EF3975">
      <w:pPr>
        <w:rPr>
          <w:rFonts w:ascii="標楷體" w:eastAsia="標楷體" w:hAnsi="標楷體"/>
          <w:color w:val="000000"/>
        </w:rPr>
      </w:pPr>
    </w:p>
    <w:p w:rsidR="00E92A5E" w:rsidRPr="006F1677" w:rsidRDefault="00E92A5E" w:rsidP="00EF3975">
      <w:pPr>
        <w:rPr>
          <w:rFonts w:ascii="標楷體" w:eastAsia="標楷體" w:hAnsi="標楷體"/>
          <w:color w:val="000000"/>
        </w:rPr>
        <w:sectPr w:rsidR="00E92A5E" w:rsidRPr="006F1677" w:rsidSect="00EF3975">
          <w:pgSz w:w="16838" w:h="11906" w:orient="landscape" w:code="9"/>
          <w:pgMar w:top="360" w:right="851" w:bottom="540" w:left="851" w:header="709" w:footer="567" w:gutter="0"/>
          <w:cols w:space="708"/>
          <w:docGrid w:linePitch="360"/>
        </w:sectPr>
      </w:pPr>
    </w:p>
    <w:tbl>
      <w:tblPr>
        <w:tblW w:w="155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2"/>
        <w:gridCol w:w="2884"/>
        <w:gridCol w:w="3174"/>
        <w:gridCol w:w="2976"/>
        <w:gridCol w:w="3720"/>
      </w:tblGrid>
      <w:tr w:rsidR="00E92A5E" w:rsidRPr="005F7B1B">
        <w:trPr>
          <w:trHeight w:hRule="exact" w:val="576"/>
          <w:jc w:val="center"/>
        </w:trPr>
        <w:tc>
          <w:tcPr>
            <w:tcW w:w="15546" w:type="dxa"/>
            <w:gridSpan w:val="5"/>
            <w:tcBorders>
              <w:top w:val="single" w:sz="18" w:space="0" w:color="auto"/>
              <w:left w:val="single" w:sz="18" w:space="0" w:color="auto"/>
              <w:bottom w:val="single" w:sz="12" w:space="0" w:color="auto"/>
              <w:right w:val="single" w:sz="18" w:space="0" w:color="auto"/>
            </w:tcBorders>
          </w:tcPr>
          <w:p w:rsidR="00E92A5E" w:rsidRPr="005F7B1B" w:rsidRDefault="00E92A5E" w:rsidP="00EF3975">
            <w:pPr>
              <w:snapToGrid w:val="0"/>
              <w:spacing w:line="240" w:lineRule="atLeast"/>
              <w:rPr>
                <w:rFonts w:ascii="標楷體" w:eastAsia="標楷體" w:hAnsi="標楷體"/>
                <w:color w:val="000000"/>
                <w:spacing w:val="40"/>
                <w:sz w:val="16"/>
                <w:szCs w:val="16"/>
              </w:rPr>
            </w:pPr>
            <w:r w:rsidRPr="005F7B1B">
              <w:rPr>
                <w:rFonts w:ascii="標楷體" w:eastAsia="標楷體" w:hAnsi="標楷體" w:hint="eastAsia"/>
                <w:color w:val="000000"/>
                <w:spacing w:val="40"/>
                <w:sz w:val="16"/>
                <w:szCs w:val="16"/>
              </w:rPr>
              <w:lastRenderedPageBreak/>
              <w:t xml:space="preserve">二、休退學退費標準表                  </w:t>
            </w:r>
          </w:p>
          <w:p w:rsidR="00E92A5E" w:rsidRPr="005F7B1B" w:rsidRDefault="00E92A5E" w:rsidP="003C7D01">
            <w:pPr>
              <w:snapToGrid w:val="0"/>
              <w:spacing w:line="240" w:lineRule="atLeast"/>
              <w:ind w:firstLineChars="300" w:firstLine="480"/>
              <w:rPr>
                <w:rFonts w:ascii="標楷體" w:eastAsia="標楷體" w:hAnsi="標楷體"/>
                <w:color w:val="000000"/>
                <w:sz w:val="16"/>
                <w:szCs w:val="16"/>
              </w:rPr>
            </w:pPr>
            <w:r w:rsidRPr="005F7B1B">
              <w:rPr>
                <w:rFonts w:ascii="標楷體" w:eastAsia="標楷體" w:hAnsi="標楷體" w:hint="eastAsia"/>
                <w:color w:val="000000"/>
                <w:sz w:val="16"/>
                <w:szCs w:val="16"/>
              </w:rPr>
              <w:t>法令依據：依據</w:t>
            </w:r>
            <w:r w:rsidRPr="003C7D01">
              <w:rPr>
                <w:rFonts w:ascii="標楷體" w:eastAsia="標楷體" w:hAnsi="標楷體" w:hint="eastAsia"/>
                <w:color w:val="000000"/>
                <w:sz w:val="16"/>
                <w:szCs w:val="16"/>
              </w:rPr>
              <w:t>教育部「專科以上學校學雜費收取辦法」</w:t>
            </w:r>
            <w:r w:rsidRPr="005F7B1B">
              <w:rPr>
                <w:rFonts w:ascii="標楷體" w:eastAsia="標楷體" w:hAnsi="標楷體" w:hint="eastAsia"/>
                <w:color w:val="000000"/>
                <w:sz w:val="16"/>
                <w:szCs w:val="16"/>
              </w:rPr>
              <w:t>訂定</w:t>
            </w:r>
          </w:p>
        </w:tc>
      </w:tr>
      <w:tr w:rsidR="00E92A5E" w:rsidRPr="005F7B1B">
        <w:trPr>
          <w:jc w:val="center"/>
        </w:trPr>
        <w:tc>
          <w:tcPr>
            <w:tcW w:w="2792" w:type="dxa"/>
            <w:tcBorders>
              <w:top w:val="single" w:sz="6" w:space="0" w:color="auto"/>
              <w:left w:val="single" w:sz="18" w:space="0" w:color="auto"/>
              <w:bottom w:val="single" w:sz="6" w:space="0" w:color="auto"/>
              <w:right w:val="single" w:sz="4" w:space="0" w:color="auto"/>
            </w:tcBorders>
            <w:vAlign w:val="center"/>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學</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制</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 xml:space="preserve"> 別</w:t>
            </w:r>
            <w:r w:rsidRPr="005F7B1B">
              <w:rPr>
                <w:rFonts w:ascii="標楷體" w:eastAsia="標楷體" w:hAnsi="標楷體"/>
                <w:color w:val="000000"/>
                <w:position w:val="-40"/>
                <w:sz w:val="16"/>
                <w:szCs w:val="16"/>
              </w:rPr>
              <w:t xml:space="preserve">     </w:t>
            </w:r>
          </w:p>
        </w:tc>
        <w:tc>
          <w:tcPr>
            <w:tcW w:w="2884" w:type="dxa"/>
            <w:tcBorders>
              <w:top w:val="single" w:sz="6" w:space="0" w:color="auto"/>
              <w:left w:val="single" w:sz="4"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碩、博士班（含產業研發碩士專班）</w:t>
            </w:r>
          </w:p>
        </w:tc>
        <w:tc>
          <w:tcPr>
            <w:tcW w:w="2976"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大學部二年制在職專班</w:t>
            </w:r>
          </w:p>
        </w:tc>
        <w:tc>
          <w:tcPr>
            <w:tcW w:w="3720"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日間學制國際企業管理碩士學位學程（IMBA）</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夜間學制碩士在職專班（含EMBA、 IEMBA與EMLBA）</w:t>
            </w:r>
          </w:p>
        </w:tc>
      </w:tr>
      <w:tr w:rsidR="00E92A5E" w:rsidRPr="005F7B1B">
        <w:trPr>
          <w:trHeight w:val="460"/>
          <w:jc w:val="center"/>
        </w:trPr>
        <w:tc>
          <w:tcPr>
            <w:tcW w:w="2792" w:type="dxa"/>
            <w:tcBorders>
              <w:top w:val="nil"/>
              <w:left w:val="single" w:sz="18" w:space="0" w:color="auto"/>
              <w:bottom w:val="single" w:sz="12" w:space="0" w:color="auto"/>
              <w:right w:val="single" w:sz="4" w:space="0" w:color="auto"/>
              <w:tl2br w:val="single" w:sz="4" w:space="0" w:color="auto"/>
            </w:tcBorders>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hint="eastAsia"/>
                <w:color w:val="000000"/>
                <w:sz w:val="16"/>
                <w:szCs w:val="16"/>
              </w:rPr>
              <w:t xml:space="preserve">            收費項目</w:t>
            </w:r>
          </w:p>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退、休學時間</w:t>
            </w:r>
          </w:p>
        </w:tc>
        <w:tc>
          <w:tcPr>
            <w:tcW w:w="2884" w:type="dxa"/>
            <w:tcBorders>
              <w:top w:val="nil"/>
              <w:left w:val="single" w:sz="4"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學費＋雜費及其他費用；</w:t>
            </w:r>
            <w:r w:rsidRPr="005F7B1B">
              <w:rPr>
                <w:rFonts w:ascii="標楷體" w:eastAsia="標楷體" w:hAnsi="標楷體" w:hint="eastAsia"/>
                <w:color w:val="000000"/>
                <w:sz w:val="16"/>
                <w:szCs w:val="16"/>
                <w:u w:val="single"/>
              </w:rPr>
              <w:t>延畢生收學分費＋雜費基數及其他費用</w:t>
            </w:r>
          </w:p>
        </w:tc>
        <w:tc>
          <w:tcPr>
            <w:tcW w:w="3174" w:type="dxa"/>
            <w:tcBorders>
              <w:top w:val="nil"/>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學雜費或學雜費基數、及其他費用</w:t>
            </w:r>
          </w:p>
        </w:tc>
        <w:tc>
          <w:tcPr>
            <w:tcW w:w="2976" w:type="dxa"/>
            <w:tcBorders>
              <w:top w:val="nil"/>
              <w:bottom w:val="single" w:sz="12"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雜費、學分費及其他費用</w:t>
            </w:r>
          </w:p>
        </w:tc>
        <w:tc>
          <w:tcPr>
            <w:tcW w:w="3720" w:type="dxa"/>
            <w:tcBorders>
              <w:top w:val="nil"/>
              <w:bottom w:val="single" w:sz="12" w:space="0" w:color="auto"/>
              <w:right w:val="single" w:sz="18"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學雜費基數及其各費</w:t>
            </w:r>
          </w:p>
        </w:tc>
      </w:tr>
      <w:tr w:rsidR="00E92A5E" w:rsidRPr="005F7B1B">
        <w:trPr>
          <w:jc w:val="center"/>
        </w:trPr>
        <w:tc>
          <w:tcPr>
            <w:tcW w:w="2792" w:type="dxa"/>
            <w:tcBorders>
              <w:top w:val="single" w:sz="12" w:space="0" w:color="auto"/>
              <w:left w:val="single" w:sz="18" w:space="0" w:color="auto"/>
              <w:bottom w:val="single" w:sz="4" w:space="0" w:color="auto"/>
              <w:right w:val="single" w:sz="4" w:space="0" w:color="auto"/>
            </w:tcBorders>
          </w:tcPr>
          <w:p w:rsidR="00E92A5E" w:rsidRPr="005F7B1B" w:rsidRDefault="00E92A5E" w:rsidP="00EF3975">
            <w:pPr>
              <w:pStyle w:val="a8"/>
              <w:snapToGrid w:val="0"/>
              <w:spacing w:after="0" w:line="240" w:lineRule="atLeast"/>
              <w:ind w:leftChars="0" w:left="320" w:hangingChars="200" w:hanging="320"/>
              <w:rPr>
                <w:rFonts w:ascii="標楷體" w:eastAsia="標楷體" w:hAnsi="標楷體"/>
                <w:color w:val="000000"/>
                <w:sz w:val="16"/>
                <w:szCs w:val="16"/>
              </w:rPr>
            </w:pPr>
            <w:r w:rsidRPr="005F7B1B">
              <w:rPr>
                <w:rFonts w:ascii="標楷體" w:eastAsia="標楷體" w:hAnsi="標楷體" w:hint="eastAsia"/>
                <w:color w:val="000000"/>
                <w:sz w:val="16"/>
                <w:szCs w:val="16"/>
              </w:rPr>
              <w:t>一、註冊前〈依本校行事曆規定〉申請休、退學者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w:t>
            </w:r>
            <w:r w:rsidR="00F36DD3">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年09月</w:t>
            </w:r>
            <w:r w:rsidR="00F36DD3">
              <w:rPr>
                <w:rFonts w:ascii="標楷體" w:eastAsia="標楷體" w:hAnsi="標楷體" w:hint="eastAsia"/>
                <w:color w:val="000000"/>
                <w:sz w:val="16"/>
                <w:szCs w:val="16"/>
              </w:rPr>
              <w:t>12</w:t>
            </w:r>
            <w:r w:rsidRPr="005F7B1B">
              <w:rPr>
                <w:rFonts w:ascii="標楷體" w:eastAsia="標楷體" w:hAnsi="標楷體" w:hint="eastAsia"/>
                <w:color w:val="000000"/>
                <w:sz w:val="16"/>
                <w:szCs w:val="16"/>
              </w:rPr>
              <w:t>日前</w:t>
            </w:r>
          </w:p>
          <w:p w:rsidR="00E92A5E" w:rsidRPr="005F7B1B" w:rsidRDefault="00E92A5E" w:rsidP="002C65AB">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年02月</w:t>
            </w:r>
            <w:r w:rsidR="002C65AB">
              <w:rPr>
                <w:rFonts w:ascii="標楷體" w:eastAsia="標楷體" w:hAnsi="標楷體" w:hint="eastAsia"/>
                <w:color w:val="000000"/>
                <w:sz w:val="16"/>
                <w:szCs w:val="16"/>
              </w:rPr>
              <w:t>13</w:t>
            </w:r>
            <w:r w:rsidRPr="005F7B1B">
              <w:rPr>
                <w:rFonts w:ascii="標楷體" w:eastAsia="標楷體" w:hAnsi="標楷體" w:hint="eastAsia"/>
                <w:color w:val="000000"/>
                <w:sz w:val="16"/>
                <w:szCs w:val="16"/>
              </w:rPr>
              <w:t>日前</w:t>
            </w:r>
          </w:p>
        </w:tc>
        <w:tc>
          <w:tcPr>
            <w:tcW w:w="2884" w:type="dxa"/>
            <w:tcBorders>
              <w:top w:val="single" w:sz="12"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477" w:right="-28" w:hangingChars="298" w:hanging="477"/>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Chars="248" w:left="595" w:right="-22"/>
              <w:rPr>
                <w:rFonts w:ascii="標楷體" w:eastAsia="標楷體" w:hAnsi="標楷體"/>
                <w:color w:val="000000"/>
                <w:sz w:val="16"/>
                <w:szCs w:val="16"/>
              </w:rPr>
            </w:pPr>
            <w:r w:rsidRPr="005F7B1B">
              <w:rPr>
                <w:rFonts w:ascii="標楷體" w:eastAsia="標楷體" w:hAnsi="標楷體" w:hint="eastAsia"/>
                <w:color w:val="000000"/>
                <w:sz w:val="16"/>
                <w:szCs w:val="16"/>
              </w:rPr>
              <w:t>（已收費者，除學生團體保險外，全額退費）</w:t>
            </w:r>
          </w:p>
          <w:p w:rsidR="00E92A5E" w:rsidRPr="005F7B1B" w:rsidRDefault="00E92A5E" w:rsidP="00EF3975">
            <w:pPr>
              <w:snapToGrid w:val="0"/>
              <w:spacing w:line="240" w:lineRule="atLeast"/>
              <w:ind w:left="470" w:right="-28" w:hangingChars="294" w:hanging="470"/>
              <w:rPr>
                <w:rFonts w:ascii="標楷體" w:eastAsia="標楷體" w:hAnsi="標楷體"/>
                <w:color w:val="000000"/>
                <w:sz w:val="16"/>
                <w:szCs w:val="16"/>
              </w:rPr>
            </w:pPr>
            <w:r w:rsidRPr="005F7B1B">
              <w:rPr>
                <w:rFonts w:ascii="標楷體" w:eastAsia="標楷體" w:hAnsi="標楷體" w:hint="eastAsia"/>
                <w:color w:val="000000"/>
                <w:sz w:val="16"/>
                <w:szCs w:val="16"/>
              </w:rPr>
              <w:t>新生：上學期除保留入學資格外，應先完成註冊繳費再辦理全額退費；下學期則比照舊生。</w:t>
            </w:r>
          </w:p>
        </w:tc>
        <w:tc>
          <w:tcPr>
            <w:tcW w:w="3174" w:type="dxa"/>
            <w:tcBorders>
              <w:top w:val="nil"/>
              <w:left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374" w:right="-28" w:hangingChars="234" w:hanging="374"/>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494" w:right="-28" w:hangingChars="309" w:hanging="494"/>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c>
          <w:tcPr>
            <w:tcW w:w="3720" w:type="dxa"/>
            <w:tcBorders>
              <w:top w:val="nil"/>
              <w:bottom w:val="single" w:sz="4" w:space="0" w:color="auto"/>
              <w:right w:val="single" w:sz="18"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530" w:right="22" w:hangingChars="331" w:hanging="530"/>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r>
      <w:tr w:rsidR="00E92A5E" w:rsidRPr="005F7B1B">
        <w:trPr>
          <w:jc w:val="center"/>
        </w:trPr>
        <w:tc>
          <w:tcPr>
            <w:tcW w:w="2792" w:type="dxa"/>
            <w:tcBorders>
              <w:top w:val="single" w:sz="4" w:space="0" w:color="auto"/>
              <w:left w:val="single" w:sz="18" w:space="0" w:color="auto"/>
              <w:bottom w:val="single" w:sz="4"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二、註冊後學期開始上課後未逾學期</w:t>
            </w:r>
            <w:r w:rsidRPr="005F7B1B">
              <w:rPr>
                <w:rFonts w:ascii="標楷體" w:eastAsia="標楷體" w:hAnsi="標楷體"/>
                <w:color w:val="000000"/>
                <w:sz w:val="16"/>
                <w:szCs w:val="16"/>
              </w:rPr>
              <w:t>1/3</w:t>
            </w:r>
            <w:r w:rsidRPr="005F7B1B">
              <w:rPr>
                <w:rFonts w:ascii="標楷體" w:eastAsia="標楷體" w:hAnsi="標楷體" w:hint="eastAsia"/>
                <w:color w:val="000000"/>
                <w:sz w:val="16"/>
                <w:szCs w:val="16"/>
              </w:rPr>
              <w:t>申請休、退學者〈依本校行事曆規定〉</w:t>
            </w:r>
          </w:p>
          <w:p w:rsidR="00E92A5E" w:rsidRPr="005F7B1B" w:rsidRDefault="00E92A5E" w:rsidP="00EF3975">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13</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CF26FE">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sidR="002C65AB">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24</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下學期：</w:t>
            </w:r>
            <w:r w:rsidR="002A78ED">
              <w:rPr>
                <w:rFonts w:ascii="標楷體" w:eastAsia="標楷體" w:hAnsi="標楷體" w:hint="eastAsia"/>
                <w:color w:val="000000"/>
                <w:sz w:val="16"/>
                <w:szCs w:val="16"/>
              </w:rPr>
              <w:t>11</w:t>
            </w:r>
            <w:r w:rsidR="002C65AB">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sidR="00CF26FE">
              <w:rPr>
                <w:rFonts w:ascii="標楷體" w:eastAsia="標楷體" w:hAnsi="標楷體" w:hint="eastAsia"/>
                <w:color w:val="000000"/>
                <w:sz w:val="16"/>
                <w:szCs w:val="16"/>
              </w:rPr>
              <w:t>02</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日起</w:t>
            </w:r>
          </w:p>
          <w:p w:rsidR="00E92A5E" w:rsidRPr="005F7B1B" w:rsidRDefault="00E92A5E" w:rsidP="002C65AB">
            <w:pPr>
              <w:snapToGrid w:val="0"/>
              <w:spacing w:line="240" w:lineRule="atLeast"/>
              <w:ind w:leftChars="319" w:left="766"/>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w:t>
            </w:r>
            <w:r w:rsidR="002C65AB">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27</w:t>
            </w:r>
            <w:r w:rsidRPr="005F7B1B">
              <w:rPr>
                <w:rFonts w:ascii="標楷體" w:eastAsia="標楷體" w:hAnsi="標楷體" w:hint="eastAsia"/>
                <w:color w:val="000000"/>
                <w:sz w:val="16"/>
                <w:szCs w:val="16"/>
              </w:rPr>
              <w:t>日止</w:t>
            </w:r>
          </w:p>
        </w:tc>
        <w:tc>
          <w:tcPr>
            <w:tcW w:w="2884" w:type="dxa"/>
            <w:tcBorders>
              <w:top w:val="single" w:sz="4"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312" w:right="-28"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一、學雜費及其他費用（除學生團體保險費外）退還2/3。</w:t>
            </w:r>
          </w:p>
          <w:p w:rsidR="00E92A5E" w:rsidRPr="005F7B1B" w:rsidRDefault="00E92A5E" w:rsidP="00690367">
            <w:pPr>
              <w:snapToGrid w:val="0"/>
              <w:spacing w:line="240" w:lineRule="atLeast"/>
              <w:ind w:left="312"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二、延畢生於開放列印學分費繳款單前（上學期</w:t>
            </w:r>
            <w:r>
              <w:rPr>
                <w:rFonts w:ascii="標楷體" w:eastAsia="標楷體" w:hAnsi="標楷體" w:hint="eastAsia"/>
                <w:color w:val="000000"/>
                <w:sz w:val="16"/>
                <w:szCs w:val="16"/>
              </w:rPr>
              <w:t>1</w:t>
            </w:r>
            <w:r w:rsidR="00511696">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月</w:t>
            </w:r>
            <w:r w:rsidR="00690367">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sidR="00690367">
              <w:rPr>
                <w:rFonts w:ascii="標楷體" w:eastAsia="標楷體" w:hAnsi="標楷體" w:hint="eastAsia"/>
                <w:color w:val="000000"/>
                <w:sz w:val="16"/>
                <w:szCs w:val="16"/>
              </w:rPr>
              <w:t>0</w:t>
            </w:r>
            <w:r w:rsidR="00511696">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月</w:t>
            </w:r>
            <w:r w:rsidR="00690367">
              <w:rPr>
                <w:rFonts w:ascii="標楷體" w:eastAsia="標楷體" w:hAnsi="標楷體" w:hint="eastAsia"/>
                <w:color w:val="000000"/>
                <w:sz w:val="16"/>
                <w:szCs w:val="16"/>
              </w:rPr>
              <w:t>08</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511696">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年10月</w:t>
            </w:r>
            <w:r w:rsidR="00690367">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年03月</w:t>
            </w:r>
            <w:r w:rsidR="00690367">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日），則依實際修習學分費與註冊費核退相關費用。</w:t>
            </w:r>
          </w:p>
        </w:tc>
        <w:tc>
          <w:tcPr>
            <w:tcW w:w="3174" w:type="dxa"/>
            <w:tcBorders>
              <w:top w:val="nil"/>
              <w:left w:val="nil"/>
              <w:bottom w:val="nil"/>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學雜費、學雜費基數及其他費用（除學生團體保險費外）退還2/3。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nil"/>
              <w:bottom w:val="nil"/>
            </w:tcBorders>
          </w:tcPr>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一、雜費、學分費及其他費用（除學生團體保險費外）退還2/3。</w:t>
            </w:r>
          </w:p>
          <w:p w:rsidR="00E92A5E" w:rsidRPr="005F7B1B" w:rsidRDefault="00E92A5E" w:rsidP="00EF3975">
            <w:pPr>
              <w:snapToGrid w:val="0"/>
              <w:spacing w:line="240" w:lineRule="atLeast"/>
              <w:ind w:left="302" w:right="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二、開放列印學分費繳款單前（上學期1</w:t>
            </w:r>
            <w:r w:rsidR="00511696">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年10月</w:t>
            </w:r>
            <w:r w:rsidR="00690367">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3月</w:t>
            </w:r>
            <w:r w:rsidR="00690367">
              <w:rPr>
                <w:rFonts w:ascii="標楷體" w:eastAsia="標楷體" w:hAnsi="標楷體" w:hint="eastAsia"/>
                <w:color w:val="000000"/>
                <w:sz w:val="16"/>
                <w:szCs w:val="16"/>
              </w:rPr>
              <w:t>08</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511696">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年10月</w:t>
            </w:r>
            <w:r w:rsidR="00690367">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年03月</w:t>
            </w:r>
            <w:r w:rsidR="00690367">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日），則依實際修習學分費與註冊費核退相關費用。</w:t>
            </w:r>
          </w:p>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p>
        </w:tc>
        <w:tc>
          <w:tcPr>
            <w:tcW w:w="3720" w:type="dxa"/>
            <w:tcBorders>
              <w:top w:val="nil"/>
              <w:bottom w:val="nil"/>
              <w:right w:val="single" w:sz="18" w:space="0" w:color="auto"/>
            </w:tcBorders>
          </w:tcPr>
          <w:p w:rsidR="00E92A5E" w:rsidRPr="005F7B1B" w:rsidRDefault="00E92A5E" w:rsidP="00EF3975">
            <w:pPr>
              <w:snapToGrid w:val="0"/>
              <w:spacing w:line="240" w:lineRule="atLeast"/>
              <w:ind w:left="290" w:right="10"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一、學分費、學雜費基數及其他費用（除學生團體保險費外）退還2/3。</w:t>
            </w:r>
          </w:p>
          <w:p w:rsidR="00E92A5E" w:rsidRPr="005F7B1B" w:rsidRDefault="00E92A5E" w:rsidP="00EF3975">
            <w:pPr>
              <w:snapToGrid w:val="0"/>
              <w:spacing w:line="240" w:lineRule="atLeast"/>
              <w:ind w:left="290" w:right="36"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w:t>
            </w:r>
            <w:r w:rsidR="001F31E9">
              <w:rPr>
                <w:rFonts w:ascii="標楷體" w:eastAsia="標楷體" w:hAnsi="標楷體" w:hint="eastAsia"/>
                <w:color w:val="000000"/>
                <w:sz w:val="16"/>
                <w:szCs w:val="16"/>
              </w:rPr>
              <w:t>11</w:t>
            </w:r>
            <w:r w:rsidR="00376845">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年10月</w:t>
            </w:r>
            <w:r w:rsidR="00376845">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37684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年03月</w:t>
            </w:r>
            <w:r w:rsidR="00376845">
              <w:rPr>
                <w:rFonts w:ascii="標楷體" w:eastAsia="標楷體" w:hAnsi="標楷體" w:hint="eastAsia"/>
                <w:color w:val="000000"/>
                <w:sz w:val="16"/>
                <w:szCs w:val="16"/>
              </w:rPr>
              <w:t>08</w:t>
            </w:r>
            <w:r w:rsidRPr="005F7B1B">
              <w:rPr>
                <w:rFonts w:ascii="標楷體" w:eastAsia="標楷體" w:hAnsi="標楷體" w:hint="eastAsia"/>
                <w:color w:val="000000"/>
                <w:sz w:val="16"/>
                <w:szCs w:val="16"/>
              </w:rPr>
              <w:t>日）辦理休退學，依註冊時所繳費用作為核退費用之依據；開放學分費繳款單線上列印後（上學期1</w:t>
            </w:r>
            <w:r w:rsidR="001F31E9">
              <w:rPr>
                <w:rFonts w:ascii="標楷體" w:eastAsia="標楷體" w:hAnsi="標楷體" w:hint="eastAsia"/>
                <w:color w:val="000000"/>
                <w:sz w:val="16"/>
                <w:szCs w:val="16"/>
              </w:rPr>
              <w:t>1</w:t>
            </w:r>
            <w:r w:rsidR="00376845">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年10月</w:t>
            </w:r>
            <w:r w:rsidR="00376845">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w:t>
            </w:r>
            <w:r w:rsidR="00376845">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03</w:t>
            </w:r>
            <w:r w:rsidRPr="005F7B1B">
              <w:rPr>
                <w:rFonts w:ascii="標楷體" w:eastAsia="標楷體" w:hAnsi="標楷體" w:hint="eastAsia"/>
                <w:color w:val="000000"/>
                <w:sz w:val="16"/>
                <w:szCs w:val="16"/>
              </w:rPr>
              <w:t>月</w:t>
            </w:r>
            <w:r w:rsidR="00376845">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 xml:space="preserve">日），則依實際修習學分費與註冊費核退相關費用。 </w:t>
            </w:r>
          </w:p>
          <w:p w:rsidR="00E92A5E" w:rsidRPr="005F7B1B" w:rsidRDefault="00E92A5E" w:rsidP="00EF3975">
            <w:pPr>
              <w:snapToGrid w:val="0"/>
              <w:spacing w:line="240" w:lineRule="atLeast"/>
              <w:ind w:left="290" w:right="-28" w:hangingChars="181" w:hanging="290"/>
              <w:jc w:val="both"/>
              <w:rPr>
                <w:rFonts w:ascii="標楷體" w:eastAsia="標楷體" w:hAnsi="標楷體"/>
                <w:color w:val="000000"/>
                <w:sz w:val="16"/>
                <w:szCs w:val="16"/>
              </w:rPr>
            </w:pPr>
          </w:p>
        </w:tc>
      </w:tr>
      <w:tr w:rsidR="00E92A5E" w:rsidRPr="005F7B1B">
        <w:trPr>
          <w:jc w:val="center"/>
        </w:trPr>
        <w:tc>
          <w:tcPr>
            <w:tcW w:w="2792" w:type="dxa"/>
            <w:tcBorders>
              <w:top w:val="single" w:sz="4" w:space="0" w:color="auto"/>
              <w:left w:val="single" w:sz="18" w:space="0" w:color="auto"/>
              <w:bottom w:val="single" w:sz="6"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三、學期開始上課後逾學期1/3，未逾2/3而申請休、退學者</w:t>
            </w:r>
          </w:p>
          <w:p w:rsidR="00E92A5E" w:rsidRPr="005F7B1B" w:rsidRDefault="00E92A5E" w:rsidP="00EF3975">
            <w:pPr>
              <w:snapToGrid w:val="0"/>
              <w:spacing w:line="240" w:lineRule="atLeast"/>
              <w:ind w:leftChars="134" w:left="580" w:hangingChars="161" w:hanging="258"/>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CF26FE">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w:t>
            </w:r>
            <w:r w:rsidR="002C65AB">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25</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firstLineChars="7" w:firstLine="1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CF26FE">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年1</w:t>
            </w:r>
            <w:r>
              <w:rPr>
                <w:rFonts w:ascii="標楷體" w:eastAsia="標楷體" w:hAnsi="標楷體"/>
                <w:color w:val="000000"/>
                <w:sz w:val="16"/>
                <w:szCs w:val="16"/>
              </w:rPr>
              <w:t>2</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05</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5" w:left="580" w:hangingChars="145" w:hanging="23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w:t>
            </w:r>
            <w:r w:rsidR="002A78ED">
              <w:rPr>
                <w:rFonts w:ascii="標楷體" w:eastAsia="標楷體" w:hAnsi="標楷體" w:hint="eastAsia"/>
                <w:color w:val="000000"/>
                <w:sz w:val="16"/>
                <w:szCs w:val="16"/>
              </w:rPr>
              <w:t>0</w:t>
            </w:r>
            <w:r w:rsidR="002C65AB">
              <w:rPr>
                <w:rFonts w:ascii="標楷體" w:eastAsia="標楷體" w:hAnsi="標楷體" w:hint="eastAsia"/>
                <w:color w:val="000000"/>
                <w:sz w:val="16"/>
                <w:szCs w:val="16"/>
              </w:rPr>
              <w:t>3</w:t>
            </w:r>
            <w:r w:rsidRPr="005F7B1B">
              <w:rPr>
                <w:rFonts w:ascii="標楷體" w:eastAsia="標楷體" w:hAnsi="標楷體" w:hint="eastAsia"/>
                <w:color w:val="000000"/>
                <w:sz w:val="16"/>
                <w:szCs w:val="16"/>
              </w:rPr>
              <w:t>月</w:t>
            </w:r>
            <w:r w:rsidR="002C65AB">
              <w:rPr>
                <w:rFonts w:ascii="標楷體" w:eastAsia="標楷體" w:hAnsi="標楷體" w:hint="eastAsia"/>
                <w:color w:val="000000"/>
                <w:sz w:val="16"/>
                <w:szCs w:val="16"/>
              </w:rPr>
              <w:t>28</w:t>
            </w:r>
            <w:r w:rsidRPr="005F7B1B">
              <w:rPr>
                <w:rFonts w:ascii="標楷體" w:eastAsia="標楷體" w:hAnsi="標楷體" w:hint="eastAsia"/>
                <w:color w:val="000000"/>
                <w:sz w:val="16"/>
                <w:szCs w:val="16"/>
              </w:rPr>
              <w:t>日起</w:t>
            </w:r>
          </w:p>
          <w:p w:rsidR="00E92A5E" w:rsidRPr="005F7B1B" w:rsidRDefault="00E92A5E" w:rsidP="002C65AB">
            <w:pPr>
              <w:snapToGrid w:val="0"/>
              <w:spacing w:line="240" w:lineRule="atLeast"/>
              <w:ind w:leftChars="331" w:left="794" w:firstLine="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w:t>
            </w:r>
            <w:r w:rsidR="002C65AB">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年05月</w:t>
            </w:r>
            <w:r w:rsidR="002C65AB">
              <w:rPr>
                <w:rFonts w:ascii="標楷體" w:eastAsia="標楷體" w:hAnsi="標楷體" w:hint="eastAsia"/>
                <w:color w:val="000000"/>
                <w:sz w:val="16"/>
                <w:szCs w:val="16"/>
              </w:rPr>
              <w:t>08</w:t>
            </w:r>
            <w:r w:rsidRPr="005F7B1B">
              <w:rPr>
                <w:rFonts w:ascii="標楷體" w:eastAsia="標楷體" w:hAnsi="標楷體" w:hint="eastAsia"/>
                <w:color w:val="000000"/>
                <w:sz w:val="16"/>
                <w:szCs w:val="16"/>
              </w:rPr>
              <w:t>日止</w:t>
            </w:r>
          </w:p>
        </w:tc>
        <w:tc>
          <w:tcPr>
            <w:tcW w:w="2884" w:type="dxa"/>
            <w:tcBorders>
              <w:top w:val="nil"/>
              <w:left w:val="single" w:sz="4"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學雜費、延畢生學分費及其他費用（除學生團體保險費外）退還1/3。</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學雜費、學雜費基數及其他費用（除學生團體保險費外）退還1/3。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single" w:sz="6"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雜費、學分費及其他費用（除學生團體保險費外）退還1/3。</w:t>
            </w:r>
          </w:p>
        </w:tc>
        <w:tc>
          <w:tcPr>
            <w:tcW w:w="3720"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ind w:right="10"/>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學雜費基數、學分費及其他費用（除學生團體保險費外）退還1/3。</w:t>
            </w:r>
          </w:p>
        </w:tc>
      </w:tr>
      <w:tr w:rsidR="00E92A5E" w:rsidRPr="005F7B1B">
        <w:trPr>
          <w:jc w:val="center"/>
        </w:trPr>
        <w:tc>
          <w:tcPr>
            <w:tcW w:w="2792" w:type="dxa"/>
            <w:tcBorders>
              <w:top w:val="single" w:sz="6" w:space="0" w:color="auto"/>
              <w:left w:val="single" w:sz="18" w:space="0" w:color="auto"/>
              <w:bottom w:val="single" w:sz="12"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四、學期開始上課後逾學期2/3而申請休退學者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511696">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1</w:t>
            </w:r>
            <w:r w:rsidRPr="005F7B1B">
              <w:rPr>
                <w:rFonts w:ascii="標楷體" w:eastAsia="標楷體" w:hAnsi="標楷體" w:hint="eastAsia"/>
                <w:color w:val="000000"/>
                <w:sz w:val="16"/>
                <w:szCs w:val="16"/>
              </w:rPr>
              <w:t>年</w:t>
            </w:r>
            <w:r w:rsidR="00511696">
              <w:rPr>
                <w:rFonts w:ascii="標楷體" w:eastAsia="標楷體" w:hAnsi="標楷體" w:hint="eastAsia"/>
                <w:color w:val="000000"/>
                <w:sz w:val="16"/>
                <w:szCs w:val="16"/>
              </w:rPr>
              <w:t>12</w:t>
            </w:r>
            <w:r w:rsidRPr="005F7B1B">
              <w:rPr>
                <w:rFonts w:ascii="標楷體" w:eastAsia="標楷體" w:hAnsi="標楷體" w:hint="eastAsia"/>
                <w:color w:val="000000"/>
                <w:sz w:val="16"/>
                <w:szCs w:val="16"/>
              </w:rPr>
              <w:t>月</w:t>
            </w:r>
            <w:r w:rsidR="00690367">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p w:rsidR="00E92A5E" w:rsidRPr="005F7B1B" w:rsidRDefault="00E92A5E" w:rsidP="00690367">
            <w:pPr>
              <w:snapToGrid w:val="0"/>
              <w:spacing w:line="240" w:lineRule="atLeast"/>
              <w:ind w:leftChars="138" w:left="331"/>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w:t>
            </w:r>
            <w:r w:rsidR="00690367">
              <w:rPr>
                <w:rFonts w:ascii="標楷體" w:eastAsia="標楷體" w:hAnsi="標楷體" w:hint="eastAsia"/>
                <w:color w:val="000000"/>
                <w:sz w:val="16"/>
                <w:szCs w:val="16"/>
              </w:rPr>
              <w:t>2</w:t>
            </w:r>
            <w:r w:rsidRPr="005F7B1B">
              <w:rPr>
                <w:rFonts w:ascii="標楷體" w:eastAsia="標楷體" w:hAnsi="標楷體" w:hint="eastAsia"/>
                <w:color w:val="000000"/>
                <w:sz w:val="16"/>
                <w:szCs w:val="16"/>
              </w:rPr>
              <w:t>年05月</w:t>
            </w:r>
            <w:r w:rsidR="00690367">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tc>
        <w:tc>
          <w:tcPr>
            <w:tcW w:w="2884" w:type="dxa"/>
            <w:tcBorders>
              <w:top w:val="single" w:sz="6" w:space="0" w:color="auto"/>
              <w:left w:val="single" w:sz="4" w:space="0" w:color="auto"/>
              <w:bottom w:val="single" w:sz="12" w:space="0" w:color="auto"/>
            </w:tcBorders>
          </w:tcPr>
          <w:p w:rsidR="00E92A5E" w:rsidRPr="005F7B1B" w:rsidRDefault="00E92A5E" w:rsidP="00EF3975">
            <w:pPr>
              <w:pStyle w:val="a9"/>
              <w:widowControl/>
              <w:tabs>
                <w:tab w:val="clear" w:pos="4153"/>
                <w:tab w:val="clear" w:pos="8306"/>
              </w:tabs>
              <w:adjustRightInd/>
              <w:snapToGrid w:val="0"/>
              <w:spacing w:line="240" w:lineRule="atLeast"/>
              <w:textAlignment w:val="auto"/>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p w:rsidR="00E92A5E" w:rsidRPr="005F7B1B" w:rsidRDefault="00E92A5E" w:rsidP="00EF3975">
            <w:pPr>
              <w:snapToGrid w:val="0"/>
              <w:spacing w:line="240" w:lineRule="atLeast"/>
              <w:rPr>
                <w:rFonts w:ascii="標楷體" w:eastAsia="標楷體" w:hAnsi="標楷體"/>
                <w:color w:val="000000"/>
                <w:sz w:val="16"/>
                <w:szCs w:val="16"/>
              </w:rPr>
            </w:pPr>
          </w:p>
        </w:tc>
        <w:tc>
          <w:tcPr>
            <w:tcW w:w="3174"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position w:val="-40"/>
                <w:sz w:val="16"/>
                <w:szCs w:val="16"/>
              </w:rPr>
            </w:pPr>
            <w:r w:rsidRPr="005F7B1B">
              <w:rPr>
                <w:rFonts w:ascii="標楷體" w:eastAsia="標楷體" w:hAnsi="標楷體" w:hint="eastAsia"/>
                <w:color w:val="000000"/>
                <w:sz w:val="16"/>
                <w:szCs w:val="16"/>
              </w:rPr>
              <w:t>所繳各費均不退還。產業研發碩士專班學生休退學應依前開規定辦理，惟其相關權利義務應依其招生簡章、入學學生權利義務合約書與本校學則規定辦理。</w:t>
            </w:r>
          </w:p>
        </w:tc>
        <w:tc>
          <w:tcPr>
            <w:tcW w:w="2976"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c>
          <w:tcPr>
            <w:tcW w:w="3720" w:type="dxa"/>
            <w:tcBorders>
              <w:top w:val="single" w:sz="6" w:space="0" w:color="auto"/>
              <w:bottom w:val="single" w:sz="12" w:space="0" w:color="auto"/>
              <w:right w:val="single" w:sz="18"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r>
      <w:bookmarkEnd w:id="0"/>
      <w:bookmarkEnd w:id="1"/>
    </w:tbl>
    <w:p w:rsidR="00276088" w:rsidRPr="005F7B1B" w:rsidRDefault="00276088">
      <w:pPr>
        <w:rPr>
          <w:color w:val="000000"/>
        </w:rPr>
      </w:pPr>
    </w:p>
    <w:sectPr w:rsidR="00276088" w:rsidRPr="005F7B1B" w:rsidSect="00B05261">
      <w:footerReference w:type="even" r:id="rId9"/>
      <w:footerReference w:type="default" r:id="rId10"/>
      <w:pgSz w:w="16838" w:h="11906" w:orient="landscape"/>
      <w:pgMar w:top="1797" w:right="1134" w:bottom="16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CF" w:rsidRDefault="005858CF">
      <w:r>
        <w:separator/>
      </w:r>
    </w:p>
  </w:endnote>
  <w:endnote w:type="continuationSeparator" w:id="0">
    <w:p w:rsidR="005858CF" w:rsidRDefault="0058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AB" w:rsidRDefault="002C65AB"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C65AB" w:rsidRDefault="002C65A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AB" w:rsidRDefault="002C65AB"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97390">
      <w:rPr>
        <w:rStyle w:val="ac"/>
        <w:noProof/>
      </w:rPr>
      <w:t>4</w:t>
    </w:r>
    <w:r>
      <w:rPr>
        <w:rStyle w:val="ac"/>
      </w:rPr>
      <w:fldChar w:fldCharType="end"/>
    </w:r>
  </w:p>
  <w:p w:rsidR="002C65AB" w:rsidRDefault="002C65A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AB" w:rsidRDefault="002C65AB"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C65AB" w:rsidRDefault="002C65AB">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AB" w:rsidRDefault="002C65AB"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6845">
      <w:rPr>
        <w:rStyle w:val="ac"/>
        <w:noProof/>
      </w:rPr>
      <w:t>10</w:t>
    </w:r>
    <w:r>
      <w:rPr>
        <w:rStyle w:val="ac"/>
      </w:rPr>
      <w:fldChar w:fldCharType="end"/>
    </w:r>
  </w:p>
  <w:p w:rsidR="002C65AB" w:rsidRDefault="002C65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CF" w:rsidRDefault="005858CF">
      <w:r>
        <w:separator/>
      </w:r>
    </w:p>
  </w:footnote>
  <w:footnote w:type="continuationSeparator" w:id="0">
    <w:p w:rsidR="005858CF" w:rsidRDefault="0058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0001"/>
    <w:multiLevelType w:val="hybridMultilevel"/>
    <w:tmpl w:val="924A8DB4"/>
    <w:lvl w:ilvl="0" w:tplc="2B2A4842">
      <w:start w:val="1"/>
      <w:numFmt w:val="bullet"/>
      <w:lvlText w:val=""/>
      <w:lvlJc w:val="left"/>
      <w:pPr>
        <w:tabs>
          <w:tab w:val="num" w:pos="4763"/>
        </w:tabs>
        <w:ind w:left="4763" w:hanging="284"/>
      </w:pPr>
      <w:rPr>
        <w:rFonts w:ascii="Wingdings" w:hAnsi="Wingdings" w:hint="default"/>
      </w:rPr>
    </w:lvl>
    <w:lvl w:ilvl="1" w:tplc="04090003" w:tentative="1">
      <w:start w:val="1"/>
      <w:numFmt w:val="bullet"/>
      <w:lvlText w:val=""/>
      <w:lvlJc w:val="left"/>
      <w:pPr>
        <w:tabs>
          <w:tab w:val="num" w:pos="5439"/>
        </w:tabs>
        <w:ind w:left="5439" w:hanging="480"/>
      </w:pPr>
      <w:rPr>
        <w:rFonts w:ascii="Wingdings" w:hAnsi="Wingdings" w:hint="default"/>
      </w:rPr>
    </w:lvl>
    <w:lvl w:ilvl="2" w:tplc="04090005" w:tentative="1">
      <w:start w:val="1"/>
      <w:numFmt w:val="bullet"/>
      <w:lvlText w:val=""/>
      <w:lvlJc w:val="left"/>
      <w:pPr>
        <w:tabs>
          <w:tab w:val="num" w:pos="5919"/>
        </w:tabs>
        <w:ind w:left="5919" w:hanging="480"/>
      </w:pPr>
      <w:rPr>
        <w:rFonts w:ascii="Wingdings" w:hAnsi="Wingdings" w:hint="default"/>
      </w:rPr>
    </w:lvl>
    <w:lvl w:ilvl="3" w:tplc="04090001" w:tentative="1">
      <w:start w:val="1"/>
      <w:numFmt w:val="bullet"/>
      <w:lvlText w:val=""/>
      <w:lvlJc w:val="left"/>
      <w:pPr>
        <w:tabs>
          <w:tab w:val="num" w:pos="6399"/>
        </w:tabs>
        <w:ind w:left="6399" w:hanging="480"/>
      </w:pPr>
      <w:rPr>
        <w:rFonts w:ascii="Wingdings" w:hAnsi="Wingdings" w:hint="default"/>
      </w:rPr>
    </w:lvl>
    <w:lvl w:ilvl="4" w:tplc="04090003" w:tentative="1">
      <w:start w:val="1"/>
      <w:numFmt w:val="bullet"/>
      <w:lvlText w:val=""/>
      <w:lvlJc w:val="left"/>
      <w:pPr>
        <w:tabs>
          <w:tab w:val="num" w:pos="6879"/>
        </w:tabs>
        <w:ind w:left="6879" w:hanging="480"/>
      </w:pPr>
      <w:rPr>
        <w:rFonts w:ascii="Wingdings" w:hAnsi="Wingdings" w:hint="default"/>
      </w:rPr>
    </w:lvl>
    <w:lvl w:ilvl="5" w:tplc="04090005" w:tentative="1">
      <w:start w:val="1"/>
      <w:numFmt w:val="bullet"/>
      <w:lvlText w:val=""/>
      <w:lvlJc w:val="left"/>
      <w:pPr>
        <w:tabs>
          <w:tab w:val="num" w:pos="7359"/>
        </w:tabs>
        <w:ind w:left="7359" w:hanging="480"/>
      </w:pPr>
      <w:rPr>
        <w:rFonts w:ascii="Wingdings" w:hAnsi="Wingdings" w:hint="default"/>
      </w:rPr>
    </w:lvl>
    <w:lvl w:ilvl="6" w:tplc="04090001" w:tentative="1">
      <w:start w:val="1"/>
      <w:numFmt w:val="bullet"/>
      <w:lvlText w:val=""/>
      <w:lvlJc w:val="left"/>
      <w:pPr>
        <w:tabs>
          <w:tab w:val="num" w:pos="7839"/>
        </w:tabs>
        <w:ind w:left="7839" w:hanging="480"/>
      </w:pPr>
      <w:rPr>
        <w:rFonts w:ascii="Wingdings" w:hAnsi="Wingdings" w:hint="default"/>
      </w:rPr>
    </w:lvl>
    <w:lvl w:ilvl="7" w:tplc="04090003" w:tentative="1">
      <w:start w:val="1"/>
      <w:numFmt w:val="bullet"/>
      <w:lvlText w:val=""/>
      <w:lvlJc w:val="left"/>
      <w:pPr>
        <w:tabs>
          <w:tab w:val="num" w:pos="8319"/>
        </w:tabs>
        <w:ind w:left="8319" w:hanging="480"/>
      </w:pPr>
      <w:rPr>
        <w:rFonts w:ascii="Wingdings" w:hAnsi="Wingdings" w:hint="default"/>
      </w:rPr>
    </w:lvl>
    <w:lvl w:ilvl="8" w:tplc="04090005" w:tentative="1">
      <w:start w:val="1"/>
      <w:numFmt w:val="bullet"/>
      <w:lvlText w:val=""/>
      <w:lvlJc w:val="left"/>
      <w:pPr>
        <w:tabs>
          <w:tab w:val="num" w:pos="8799"/>
        </w:tabs>
        <w:ind w:left="8799" w:hanging="480"/>
      </w:pPr>
      <w:rPr>
        <w:rFonts w:ascii="Wingdings" w:hAnsi="Wingdings" w:hint="default"/>
      </w:rPr>
    </w:lvl>
  </w:abstractNum>
  <w:abstractNum w:abstractNumId="1" w15:restartNumberingAfterBreak="0">
    <w:nsid w:val="070F6BC7"/>
    <w:multiLevelType w:val="hybridMultilevel"/>
    <w:tmpl w:val="2AB85E2E"/>
    <w:lvl w:ilvl="0" w:tplc="7060B45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702AD4"/>
    <w:multiLevelType w:val="hybridMultilevel"/>
    <w:tmpl w:val="24B8EB20"/>
    <w:lvl w:ilvl="0" w:tplc="7668E238">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0A8F3B6D"/>
    <w:multiLevelType w:val="hybridMultilevel"/>
    <w:tmpl w:val="D7F8F4D2"/>
    <w:lvl w:ilvl="0" w:tplc="3F947DF6">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3CA6075"/>
    <w:multiLevelType w:val="hybridMultilevel"/>
    <w:tmpl w:val="82E643AE"/>
    <w:lvl w:ilvl="0" w:tplc="4A2A814A">
      <w:start w:val="1"/>
      <w:numFmt w:val="taiwaneseCountingThousand"/>
      <w:lvlText w:val="%1、"/>
      <w:lvlJc w:val="left"/>
      <w:pPr>
        <w:tabs>
          <w:tab w:val="num" w:pos="605"/>
        </w:tabs>
        <w:ind w:left="605" w:hanging="405"/>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5" w15:restartNumberingAfterBreak="0">
    <w:nsid w:val="14246497"/>
    <w:multiLevelType w:val="hybridMultilevel"/>
    <w:tmpl w:val="7D861746"/>
    <w:lvl w:ilvl="0" w:tplc="A3C8A474">
      <w:start w:val="1"/>
      <w:numFmt w:val="taiwaneseCountingThousand"/>
      <w:lvlText w:val="（%1）"/>
      <w:lvlJc w:val="left"/>
      <w:pPr>
        <w:tabs>
          <w:tab w:val="num" w:pos="1095"/>
        </w:tabs>
        <w:ind w:left="1095" w:hanging="85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7C636FB"/>
    <w:multiLevelType w:val="hybridMultilevel"/>
    <w:tmpl w:val="DC9CF4A6"/>
    <w:lvl w:ilvl="0" w:tplc="D0643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BB5316"/>
    <w:multiLevelType w:val="hybridMultilevel"/>
    <w:tmpl w:val="E3CE049A"/>
    <w:lvl w:ilvl="0" w:tplc="8348E3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A959B9"/>
    <w:multiLevelType w:val="hybridMultilevel"/>
    <w:tmpl w:val="57C807D0"/>
    <w:lvl w:ilvl="0" w:tplc="FC4A6AA8">
      <w:start w:val="1"/>
      <w:numFmt w:val="taiwaneseCountingThousand"/>
      <w:lvlText w:val="（%1）"/>
      <w:lvlJc w:val="left"/>
      <w:pPr>
        <w:tabs>
          <w:tab w:val="num" w:pos="840"/>
        </w:tabs>
        <w:ind w:left="840" w:hanging="720"/>
      </w:pPr>
      <w:rPr>
        <w:rFonts w:hint="default"/>
      </w:rPr>
    </w:lvl>
    <w:lvl w:ilvl="1" w:tplc="0A54942E">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31D15B05"/>
    <w:multiLevelType w:val="hybridMultilevel"/>
    <w:tmpl w:val="1B0AAD56"/>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76716A6"/>
    <w:multiLevelType w:val="hybridMultilevel"/>
    <w:tmpl w:val="C89829D4"/>
    <w:lvl w:ilvl="0" w:tplc="D57ED834">
      <w:start w:val="2"/>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135DBF"/>
    <w:multiLevelType w:val="hybridMultilevel"/>
    <w:tmpl w:val="6B7E34D0"/>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41D2AA6"/>
    <w:multiLevelType w:val="hybridMultilevel"/>
    <w:tmpl w:val="A0820E48"/>
    <w:lvl w:ilvl="0" w:tplc="17965E5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26624E"/>
    <w:multiLevelType w:val="hybridMultilevel"/>
    <w:tmpl w:val="FBE4E5C8"/>
    <w:lvl w:ilvl="0" w:tplc="025E18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2E172A"/>
    <w:multiLevelType w:val="hybridMultilevel"/>
    <w:tmpl w:val="C3E82426"/>
    <w:lvl w:ilvl="0" w:tplc="22BE3DD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7378216B"/>
    <w:multiLevelType w:val="hybridMultilevel"/>
    <w:tmpl w:val="D4E61F3C"/>
    <w:lvl w:ilvl="0" w:tplc="76E8068E">
      <w:start w:val="1"/>
      <w:numFmt w:val="taiwaneseCountingThousand"/>
      <w:lvlText w:val="%1、"/>
      <w:lvlJc w:val="left"/>
      <w:pPr>
        <w:tabs>
          <w:tab w:val="num" w:pos="1003"/>
        </w:tabs>
        <w:ind w:left="1003" w:hanging="720"/>
      </w:pPr>
      <w:rPr>
        <w:rFonts w:hint="eastAsia"/>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6" w15:restartNumberingAfterBreak="0">
    <w:nsid w:val="73B66022"/>
    <w:multiLevelType w:val="hybridMultilevel"/>
    <w:tmpl w:val="638EBA9E"/>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C882F8A"/>
    <w:multiLevelType w:val="hybridMultilevel"/>
    <w:tmpl w:val="B69C0D6E"/>
    <w:lvl w:ilvl="0" w:tplc="263E99E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9"/>
  </w:num>
  <w:num w:numId="4">
    <w:abstractNumId w:val="0"/>
  </w:num>
  <w:num w:numId="5">
    <w:abstractNumId w:val="16"/>
  </w:num>
  <w:num w:numId="6">
    <w:abstractNumId w:val="8"/>
  </w:num>
  <w:num w:numId="7">
    <w:abstractNumId w:val="13"/>
  </w:num>
  <w:num w:numId="8">
    <w:abstractNumId w:val="14"/>
  </w:num>
  <w:num w:numId="9">
    <w:abstractNumId w:val="7"/>
  </w:num>
  <w:num w:numId="10">
    <w:abstractNumId w:val="1"/>
  </w:num>
  <w:num w:numId="11">
    <w:abstractNumId w:val="2"/>
  </w:num>
  <w:num w:numId="12">
    <w:abstractNumId w:val="3"/>
  </w:num>
  <w:num w:numId="13">
    <w:abstractNumId w:val="17"/>
  </w:num>
  <w:num w:numId="14">
    <w:abstractNumId w:val="5"/>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5"/>
    <w:rsid w:val="00000A1D"/>
    <w:rsid w:val="00003850"/>
    <w:rsid w:val="000079F0"/>
    <w:rsid w:val="00010261"/>
    <w:rsid w:val="00010287"/>
    <w:rsid w:val="00012372"/>
    <w:rsid w:val="000142FE"/>
    <w:rsid w:val="0001459A"/>
    <w:rsid w:val="00014707"/>
    <w:rsid w:val="00014C8C"/>
    <w:rsid w:val="0001645F"/>
    <w:rsid w:val="00020553"/>
    <w:rsid w:val="00020EEC"/>
    <w:rsid w:val="00024BC2"/>
    <w:rsid w:val="00025FA0"/>
    <w:rsid w:val="00026815"/>
    <w:rsid w:val="000274BE"/>
    <w:rsid w:val="00027B57"/>
    <w:rsid w:val="00030258"/>
    <w:rsid w:val="000316A2"/>
    <w:rsid w:val="00032405"/>
    <w:rsid w:val="000324FC"/>
    <w:rsid w:val="0003254D"/>
    <w:rsid w:val="000329E7"/>
    <w:rsid w:val="000331A1"/>
    <w:rsid w:val="00033D89"/>
    <w:rsid w:val="0003514B"/>
    <w:rsid w:val="00035B9F"/>
    <w:rsid w:val="00035EFD"/>
    <w:rsid w:val="00037C73"/>
    <w:rsid w:val="0004106A"/>
    <w:rsid w:val="000431ED"/>
    <w:rsid w:val="0004486A"/>
    <w:rsid w:val="00050EE2"/>
    <w:rsid w:val="000516CC"/>
    <w:rsid w:val="00052CFE"/>
    <w:rsid w:val="00052DD3"/>
    <w:rsid w:val="000540F0"/>
    <w:rsid w:val="0005480F"/>
    <w:rsid w:val="00055678"/>
    <w:rsid w:val="00056B1D"/>
    <w:rsid w:val="000576F6"/>
    <w:rsid w:val="000614AA"/>
    <w:rsid w:val="00062466"/>
    <w:rsid w:val="00063A9A"/>
    <w:rsid w:val="00063C92"/>
    <w:rsid w:val="000640AB"/>
    <w:rsid w:val="0006673D"/>
    <w:rsid w:val="00066939"/>
    <w:rsid w:val="00070387"/>
    <w:rsid w:val="00071659"/>
    <w:rsid w:val="000725FA"/>
    <w:rsid w:val="0007314A"/>
    <w:rsid w:val="00073FA9"/>
    <w:rsid w:val="0007508F"/>
    <w:rsid w:val="00075490"/>
    <w:rsid w:val="00075724"/>
    <w:rsid w:val="00075F2A"/>
    <w:rsid w:val="00076B85"/>
    <w:rsid w:val="00076F4F"/>
    <w:rsid w:val="00080CA8"/>
    <w:rsid w:val="00080E45"/>
    <w:rsid w:val="00081DC8"/>
    <w:rsid w:val="000821A0"/>
    <w:rsid w:val="00082535"/>
    <w:rsid w:val="0008272E"/>
    <w:rsid w:val="000835E0"/>
    <w:rsid w:val="000839AB"/>
    <w:rsid w:val="00083F6C"/>
    <w:rsid w:val="0008547A"/>
    <w:rsid w:val="000863A9"/>
    <w:rsid w:val="000909A0"/>
    <w:rsid w:val="000923DF"/>
    <w:rsid w:val="000923E1"/>
    <w:rsid w:val="00092593"/>
    <w:rsid w:val="00092697"/>
    <w:rsid w:val="00092A10"/>
    <w:rsid w:val="000930BC"/>
    <w:rsid w:val="00093A26"/>
    <w:rsid w:val="00097CB4"/>
    <w:rsid w:val="00097CC9"/>
    <w:rsid w:val="000A1481"/>
    <w:rsid w:val="000A179E"/>
    <w:rsid w:val="000A2645"/>
    <w:rsid w:val="000A377E"/>
    <w:rsid w:val="000A466C"/>
    <w:rsid w:val="000A5BE6"/>
    <w:rsid w:val="000A69D2"/>
    <w:rsid w:val="000B0261"/>
    <w:rsid w:val="000B1A9A"/>
    <w:rsid w:val="000B2166"/>
    <w:rsid w:val="000B2B3F"/>
    <w:rsid w:val="000B3D28"/>
    <w:rsid w:val="000B3EB6"/>
    <w:rsid w:val="000B480E"/>
    <w:rsid w:val="000B6829"/>
    <w:rsid w:val="000B726B"/>
    <w:rsid w:val="000C0DCD"/>
    <w:rsid w:val="000C1155"/>
    <w:rsid w:val="000C2484"/>
    <w:rsid w:val="000C2E37"/>
    <w:rsid w:val="000C3038"/>
    <w:rsid w:val="000C3B44"/>
    <w:rsid w:val="000C492F"/>
    <w:rsid w:val="000C5131"/>
    <w:rsid w:val="000C725C"/>
    <w:rsid w:val="000C78CD"/>
    <w:rsid w:val="000D2C67"/>
    <w:rsid w:val="000D46DB"/>
    <w:rsid w:val="000D6270"/>
    <w:rsid w:val="000D663B"/>
    <w:rsid w:val="000D7799"/>
    <w:rsid w:val="000E082B"/>
    <w:rsid w:val="000E21E5"/>
    <w:rsid w:val="000E2E31"/>
    <w:rsid w:val="000E5231"/>
    <w:rsid w:val="000E52CE"/>
    <w:rsid w:val="000E59EA"/>
    <w:rsid w:val="000E6727"/>
    <w:rsid w:val="000F1918"/>
    <w:rsid w:val="000F1B41"/>
    <w:rsid w:val="000F26CE"/>
    <w:rsid w:val="000F2EFA"/>
    <w:rsid w:val="000F52AD"/>
    <w:rsid w:val="000F6EAF"/>
    <w:rsid w:val="00100D01"/>
    <w:rsid w:val="00104C66"/>
    <w:rsid w:val="00105911"/>
    <w:rsid w:val="001059EF"/>
    <w:rsid w:val="001060D2"/>
    <w:rsid w:val="0010757F"/>
    <w:rsid w:val="00107E4B"/>
    <w:rsid w:val="00110DF5"/>
    <w:rsid w:val="00111A5B"/>
    <w:rsid w:val="00113E7B"/>
    <w:rsid w:val="001148CA"/>
    <w:rsid w:val="00115150"/>
    <w:rsid w:val="00115594"/>
    <w:rsid w:val="00116D33"/>
    <w:rsid w:val="001174CE"/>
    <w:rsid w:val="00117F09"/>
    <w:rsid w:val="0012132D"/>
    <w:rsid w:val="00121397"/>
    <w:rsid w:val="001237D7"/>
    <w:rsid w:val="00125AC7"/>
    <w:rsid w:val="00130298"/>
    <w:rsid w:val="0013136E"/>
    <w:rsid w:val="00131674"/>
    <w:rsid w:val="00134DAA"/>
    <w:rsid w:val="00134EFA"/>
    <w:rsid w:val="001360C0"/>
    <w:rsid w:val="00141B46"/>
    <w:rsid w:val="00142C55"/>
    <w:rsid w:val="00142EEF"/>
    <w:rsid w:val="0014309B"/>
    <w:rsid w:val="001437C4"/>
    <w:rsid w:val="00144F57"/>
    <w:rsid w:val="001468D4"/>
    <w:rsid w:val="00147C55"/>
    <w:rsid w:val="00150298"/>
    <w:rsid w:val="001509EC"/>
    <w:rsid w:val="00150FA5"/>
    <w:rsid w:val="00151073"/>
    <w:rsid w:val="00151AF2"/>
    <w:rsid w:val="00152459"/>
    <w:rsid w:val="001526A6"/>
    <w:rsid w:val="0015273A"/>
    <w:rsid w:val="00156B77"/>
    <w:rsid w:val="00156D10"/>
    <w:rsid w:val="00156D6C"/>
    <w:rsid w:val="00157D6D"/>
    <w:rsid w:val="0016172E"/>
    <w:rsid w:val="0016179E"/>
    <w:rsid w:val="00162D0F"/>
    <w:rsid w:val="00164CF1"/>
    <w:rsid w:val="00165DA5"/>
    <w:rsid w:val="00167360"/>
    <w:rsid w:val="00167A9F"/>
    <w:rsid w:val="00167FF3"/>
    <w:rsid w:val="00170F8A"/>
    <w:rsid w:val="00171FCE"/>
    <w:rsid w:val="00173A99"/>
    <w:rsid w:val="00175076"/>
    <w:rsid w:val="00175B73"/>
    <w:rsid w:val="00176271"/>
    <w:rsid w:val="00176C80"/>
    <w:rsid w:val="00177E8E"/>
    <w:rsid w:val="00177F76"/>
    <w:rsid w:val="00177FBD"/>
    <w:rsid w:val="00180495"/>
    <w:rsid w:val="00180D09"/>
    <w:rsid w:val="00181F95"/>
    <w:rsid w:val="0018400C"/>
    <w:rsid w:val="001842B2"/>
    <w:rsid w:val="00184A26"/>
    <w:rsid w:val="001860B9"/>
    <w:rsid w:val="0019268D"/>
    <w:rsid w:val="00192C38"/>
    <w:rsid w:val="00193D4C"/>
    <w:rsid w:val="00195D82"/>
    <w:rsid w:val="00196452"/>
    <w:rsid w:val="001968F0"/>
    <w:rsid w:val="001972B5"/>
    <w:rsid w:val="001A198B"/>
    <w:rsid w:val="001A2B94"/>
    <w:rsid w:val="001A35E4"/>
    <w:rsid w:val="001A49C9"/>
    <w:rsid w:val="001A4C0F"/>
    <w:rsid w:val="001A71EA"/>
    <w:rsid w:val="001A7F17"/>
    <w:rsid w:val="001B175F"/>
    <w:rsid w:val="001B38EF"/>
    <w:rsid w:val="001B3A4D"/>
    <w:rsid w:val="001B57C7"/>
    <w:rsid w:val="001B7AD6"/>
    <w:rsid w:val="001C2078"/>
    <w:rsid w:val="001C3396"/>
    <w:rsid w:val="001C6374"/>
    <w:rsid w:val="001C6701"/>
    <w:rsid w:val="001C75FD"/>
    <w:rsid w:val="001D0630"/>
    <w:rsid w:val="001D1AAB"/>
    <w:rsid w:val="001D1C1E"/>
    <w:rsid w:val="001D3F8E"/>
    <w:rsid w:val="001D40F8"/>
    <w:rsid w:val="001D4ECF"/>
    <w:rsid w:val="001D5F3D"/>
    <w:rsid w:val="001D62A0"/>
    <w:rsid w:val="001D789C"/>
    <w:rsid w:val="001E0D13"/>
    <w:rsid w:val="001E4F70"/>
    <w:rsid w:val="001E55E0"/>
    <w:rsid w:val="001E5F07"/>
    <w:rsid w:val="001E61A0"/>
    <w:rsid w:val="001E62AF"/>
    <w:rsid w:val="001E7459"/>
    <w:rsid w:val="001E7BBB"/>
    <w:rsid w:val="001F0F08"/>
    <w:rsid w:val="001F31E9"/>
    <w:rsid w:val="002000C4"/>
    <w:rsid w:val="00200D2E"/>
    <w:rsid w:val="00201011"/>
    <w:rsid w:val="00201C60"/>
    <w:rsid w:val="00203F17"/>
    <w:rsid w:val="00204634"/>
    <w:rsid w:val="00204997"/>
    <w:rsid w:val="00204D00"/>
    <w:rsid w:val="00204ECE"/>
    <w:rsid w:val="00213743"/>
    <w:rsid w:val="00214962"/>
    <w:rsid w:val="002175AC"/>
    <w:rsid w:val="00221A96"/>
    <w:rsid w:val="00222F1C"/>
    <w:rsid w:val="0022313D"/>
    <w:rsid w:val="002242C9"/>
    <w:rsid w:val="00224811"/>
    <w:rsid w:val="002251AF"/>
    <w:rsid w:val="00225274"/>
    <w:rsid w:val="00225AD9"/>
    <w:rsid w:val="00225CD4"/>
    <w:rsid w:val="002324D2"/>
    <w:rsid w:val="00233BD2"/>
    <w:rsid w:val="00234667"/>
    <w:rsid w:val="00234958"/>
    <w:rsid w:val="00234AA7"/>
    <w:rsid w:val="00234D17"/>
    <w:rsid w:val="0023574C"/>
    <w:rsid w:val="002374B7"/>
    <w:rsid w:val="00240726"/>
    <w:rsid w:val="00242534"/>
    <w:rsid w:val="00242E15"/>
    <w:rsid w:val="00243515"/>
    <w:rsid w:val="00245309"/>
    <w:rsid w:val="00246144"/>
    <w:rsid w:val="0024760E"/>
    <w:rsid w:val="00247D9F"/>
    <w:rsid w:val="00247F6E"/>
    <w:rsid w:val="00251485"/>
    <w:rsid w:val="0025178D"/>
    <w:rsid w:val="00252360"/>
    <w:rsid w:val="00254CB3"/>
    <w:rsid w:val="00257988"/>
    <w:rsid w:val="00260D4F"/>
    <w:rsid w:val="0026189E"/>
    <w:rsid w:val="00261DC0"/>
    <w:rsid w:val="00262483"/>
    <w:rsid w:val="00263AB5"/>
    <w:rsid w:val="002653DE"/>
    <w:rsid w:val="002654BF"/>
    <w:rsid w:val="00266198"/>
    <w:rsid w:val="0026693F"/>
    <w:rsid w:val="002725D2"/>
    <w:rsid w:val="00272C35"/>
    <w:rsid w:val="00273426"/>
    <w:rsid w:val="0027343F"/>
    <w:rsid w:val="00275AED"/>
    <w:rsid w:val="00276088"/>
    <w:rsid w:val="0027659A"/>
    <w:rsid w:val="00281037"/>
    <w:rsid w:val="00281BF1"/>
    <w:rsid w:val="00282C99"/>
    <w:rsid w:val="00282D25"/>
    <w:rsid w:val="00283063"/>
    <w:rsid w:val="00283846"/>
    <w:rsid w:val="00283D7C"/>
    <w:rsid w:val="00283ED1"/>
    <w:rsid w:val="00284DE9"/>
    <w:rsid w:val="00286866"/>
    <w:rsid w:val="0028689E"/>
    <w:rsid w:val="00291A6D"/>
    <w:rsid w:val="0029289F"/>
    <w:rsid w:val="00293F66"/>
    <w:rsid w:val="002947B3"/>
    <w:rsid w:val="0029502B"/>
    <w:rsid w:val="002951E7"/>
    <w:rsid w:val="002957EE"/>
    <w:rsid w:val="002973D8"/>
    <w:rsid w:val="00297759"/>
    <w:rsid w:val="002A0004"/>
    <w:rsid w:val="002A21E3"/>
    <w:rsid w:val="002A3202"/>
    <w:rsid w:val="002A356C"/>
    <w:rsid w:val="002A424C"/>
    <w:rsid w:val="002A78ED"/>
    <w:rsid w:val="002B0FD6"/>
    <w:rsid w:val="002B17B5"/>
    <w:rsid w:val="002B6892"/>
    <w:rsid w:val="002B68A6"/>
    <w:rsid w:val="002C0C6D"/>
    <w:rsid w:val="002C1B2F"/>
    <w:rsid w:val="002C285C"/>
    <w:rsid w:val="002C3F7C"/>
    <w:rsid w:val="002C65AB"/>
    <w:rsid w:val="002C6FF0"/>
    <w:rsid w:val="002C7037"/>
    <w:rsid w:val="002C7F8B"/>
    <w:rsid w:val="002D315C"/>
    <w:rsid w:val="002D3600"/>
    <w:rsid w:val="002D37EC"/>
    <w:rsid w:val="002D3C62"/>
    <w:rsid w:val="002D5ABF"/>
    <w:rsid w:val="002D75FA"/>
    <w:rsid w:val="002E1279"/>
    <w:rsid w:val="002E2286"/>
    <w:rsid w:val="002E3545"/>
    <w:rsid w:val="002E3DDC"/>
    <w:rsid w:val="002E56DE"/>
    <w:rsid w:val="002E5C6A"/>
    <w:rsid w:val="002F07AD"/>
    <w:rsid w:val="002F1FA0"/>
    <w:rsid w:val="002F2536"/>
    <w:rsid w:val="002F3650"/>
    <w:rsid w:val="002F3FF5"/>
    <w:rsid w:val="002F5E23"/>
    <w:rsid w:val="002F7141"/>
    <w:rsid w:val="002F7B6B"/>
    <w:rsid w:val="003000E4"/>
    <w:rsid w:val="003016B3"/>
    <w:rsid w:val="0030216E"/>
    <w:rsid w:val="00307713"/>
    <w:rsid w:val="0031022E"/>
    <w:rsid w:val="00310F48"/>
    <w:rsid w:val="00312819"/>
    <w:rsid w:val="003129B5"/>
    <w:rsid w:val="003135BF"/>
    <w:rsid w:val="0031485A"/>
    <w:rsid w:val="0031508A"/>
    <w:rsid w:val="003153B6"/>
    <w:rsid w:val="003162F5"/>
    <w:rsid w:val="00316F58"/>
    <w:rsid w:val="003170E2"/>
    <w:rsid w:val="00317EF2"/>
    <w:rsid w:val="00321870"/>
    <w:rsid w:val="00321D36"/>
    <w:rsid w:val="00322638"/>
    <w:rsid w:val="00322845"/>
    <w:rsid w:val="00322F80"/>
    <w:rsid w:val="00323392"/>
    <w:rsid w:val="00326979"/>
    <w:rsid w:val="003270E5"/>
    <w:rsid w:val="003270F9"/>
    <w:rsid w:val="003274BE"/>
    <w:rsid w:val="003275AB"/>
    <w:rsid w:val="00327A2A"/>
    <w:rsid w:val="0033187B"/>
    <w:rsid w:val="00332189"/>
    <w:rsid w:val="00332570"/>
    <w:rsid w:val="00336744"/>
    <w:rsid w:val="00337515"/>
    <w:rsid w:val="00340A1F"/>
    <w:rsid w:val="0034315A"/>
    <w:rsid w:val="00343F5F"/>
    <w:rsid w:val="00343F89"/>
    <w:rsid w:val="00345443"/>
    <w:rsid w:val="00351B35"/>
    <w:rsid w:val="00352060"/>
    <w:rsid w:val="003527BF"/>
    <w:rsid w:val="00352C7B"/>
    <w:rsid w:val="003535DF"/>
    <w:rsid w:val="003546B2"/>
    <w:rsid w:val="00354B76"/>
    <w:rsid w:val="00354E7B"/>
    <w:rsid w:val="003561C5"/>
    <w:rsid w:val="0035635D"/>
    <w:rsid w:val="00356A6A"/>
    <w:rsid w:val="00356C87"/>
    <w:rsid w:val="00357C85"/>
    <w:rsid w:val="0036091F"/>
    <w:rsid w:val="00361522"/>
    <w:rsid w:val="003642CD"/>
    <w:rsid w:val="00364B9E"/>
    <w:rsid w:val="00365272"/>
    <w:rsid w:val="003665BD"/>
    <w:rsid w:val="00366AA0"/>
    <w:rsid w:val="00367B45"/>
    <w:rsid w:val="003700EA"/>
    <w:rsid w:val="00370E94"/>
    <w:rsid w:val="003713CD"/>
    <w:rsid w:val="00371BB2"/>
    <w:rsid w:val="0037224D"/>
    <w:rsid w:val="003722F9"/>
    <w:rsid w:val="00373284"/>
    <w:rsid w:val="00373D57"/>
    <w:rsid w:val="00375138"/>
    <w:rsid w:val="00376845"/>
    <w:rsid w:val="00377F7C"/>
    <w:rsid w:val="003805E5"/>
    <w:rsid w:val="003808E1"/>
    <w:rsid w:val="00381DD6"/>
    <w:rsid w:val="003824E9"/>
    <w:rsid w:val="00383AB6"/>
    <w:rsid w:val="00384BFD"/>
    <w:rsid w:val="0038513B"/>
    <w:rsid w:val="00385A58"/>
    <w:rsid w:val="00385AE1"/>
    <w:rsid w:val="00385BFD"/>
    <w:rsid w:val="003869B9"/>
    <w:rsid w:val="00391A37"/>
    <w:rsid w:val="00393DEE"/>
    <w:rsid w:val="003968AF"/>
    <w:rsid w:val="00396C17"/>
    <w:rsid w:val="00396E05"/>
    <w:rsid w:val="003A0FCA"/>
    <w:rsid w:val="003A27E6"/>
    <w:rsid w:val="003A3C50"/>
    <w:rsid w:val="003A6497"/>
    <w:rsid w:val="003A6CF3"/>
    <w:rsid w:val="003B0141"/>
    <w:rsid w:val="003B1562"/>
    <w:rsid w:val="003B1D83"/>
    <w:rsid w:val="003B3FAD"/>
    <w:rsid w:val="003B4D19"/>
    <w:rsid w:val="003B7BBD"/>
    <w:rsid w:val="003C0AAB"/>
    <w:rsid w:val="003C1A9C"/>
    <w:rsid w:val="003C5E8D"/>
    <w:rsid w:val="003C6C6C"/>
    <w:rsid w:val="003C6EB6"/>
    <w:rsid w:val="003C7D01"/>
    <w:rsid w:val="003D064C"/>
    <w:rsid w:val="003D0F00"/>
    <w:rsid w:val="003D114C"/>
    <w:rsid w:val="003D13B4"/>
    <w:rsid w:val="003D1F75"/>
    <w:rsid w:val="003D31B4"/>
    <w:rsid w:val="003D618D"/>
    <w:rsid w:val="003D6DBB"/>
    <w:rsid w:val="003D72F0"/>
    <w:rsid w:val="003D77CD"/>
    <w:rsid w:val="003D7CFA"/>
    <w:rsid w:val="003E02CF"/>
    <w:rsid w:val="003E042C"/>
    <w:rsid w:val="003E0498"/>
    <w:rsid w:val="003E1047"/>
    <w:rsid w:val="003E163D"/>
    <w:rsid w:val="003E1D4C"/>
    <w:rsid w:val="003E1E1D"/>
    <w:rsid w:val="003E30B3"/>
    <w:rsid w:val="003E441B"/>
    <w:rsid w:val="003E6581"/>
    <w:rsid w:val="003E72CF"/>
    <w:rsid w:val="003F2C47"/>
    <w:rsid w:val="003F67B5"/>
    <w:rsid w:val="003F6D61"/>
    <w:rsid w:val="00401599"/>
    <w:rsid w:val="00401B29"/>
    <w:rsid w:val="004027E4"/>
    <w:rsid w:val="00402F60"/>
    <w:rsid w:val="004034E7"/>
    <w:rsid w:val="004037FC"/>
    <w:rsid w:val="00405847"/>
    <w:rsid w:val="0040596E"/>
    <w:rsid w:val="00405C9F"/>
    <w:rsid w:val="00406B3F"/>
    <w:rsid w:val="00407E17"/>
    <w:rsid w:val="00411010"/>
    <w:rsid w:val="004117DA"/>
    <w:rsid w:val="00412BC2"/>
    <w:rsid w:val="00412EBA"/>
    <w:rsid w:val="00415D7E"/>
    <w:rsid w:val="00421467"/>
    <w:rsid w:val="004239FD"/>
    <w:rsid w:val="00424991"/>
    <w:rsid w:val="00424C4D"/>
    <w:rsid w:val="00425544"/>
    <w:rsid w:val="00425922"/>
    <w:rsid w:val="00425DBA"/>
    <w:rsid w:val="0043095D"/>
    <w:rsid w:val="00431279"/>
    <w:rsid w:val="004314B9"/>
    <w:rsid w:val="004317B9"/>
    <w:rsid w:val="00431DBD"/>
    <w:rsid w:val="004320A3"/>
    <w:rsid w:val="0043251C"/>
    <w:rsid w:val="004340E8"/>
    <w:rsid w:val="00437190"/>
    <w:rsid w:val="004372CB"/>
    <w:rsid w:val="00437596"/>
    <w:rsid w:val="004405CC"/>
    <w:rsid w:val="00440A6B"/>
    <w:rsid w:val="00441299"/>
    <w:rsid w:val="0044323A"/>
    <w:rsid w:val="00443DC8"/>
    <w:rsid w:val="004450E0"/>
    <w:rsid w:val="00445E20"/>
    <w:rsid w:val="004465E2"/>
    <w:rsid w:val="0044677E"/>
    <w:rsid w:val="00446CDC"/>
    <w:rsid w:val="004512FF"/>
    <w:rsid w:val="00451701"/>
    <w:rsid w:val="00451E8C"/>
    <w:rsid w:val="00454532"/>
    <w:rsid w:val="00454D38"/>
    <w:rsid w:val="004574BC"/>
    <w:rsid w:val="004634C7"/>
    <w:rsid w:val="00464184"/>
    <w:rsid w:val="00464DA9"/>
    <w:rsid w:val="00465113"/>
    <w:rsid w:val="0046650B"/>
    <w:rsid w:val="0046763E"/>
    <w:rsid w:val="00467936"/>
    <w:rsid w:val="00471C1B"/>
    <w:rsid w:val="004720C1"/>
    <w:rsid w:val="004720DC"/>
    <w:rsid w:val="0047250A"/>
    <w:rsid w:val="004731C2"/>
    <w:rsid w:val="00475E92"/>
    <w:rsid w:val="00476B1A"/>
    <w:rsid w:val="004815C3"/>
    <w:rsid w:val="00482172"/>
    <w:rsid w:val="0048247E"/>
    <w:rsid w:val="0048393C"/>
    <w:rsid w:val="00484743"/>
    <w:rsid w:val="004854C2"/>
    <w:rsid w:val="00485A35"/>
    <w:rsid w:val="00486CEC"/>
    <w:rsid w:val="0048734D"/>
    <w:rsid w:val="00487E21"/>
    <w:rsid w:val="00487F63"/>
    <w:rsid w:val="004910BB"/>
    <w:rsid w:val="00491CD4"/>
    <w:rsid w:val="004921BF"/>
    <w:rsid w:val="00492FDC"/>
    <w:rsid w:val="00494869"/>
    <w:rsid w:val="00495846"/>
    <w:rsid w:val="00497AB4"/>
    <w:rsid w:val="004A0FB8"/>
    <w:rsid w:val="004A1DB1"/>
    <w:rsid w:val="004A4C31"/>
    <w:rsid w:val="004A5C08"/>
    <w:rsid w:val="004B0AC1"/>
    <w:rsid w:val="004B396C"/>
    <w:rsid w:val="004B41DB"/>
    <w:rsid w:val="004B7B01"/>
    <w:rsid w:val="004B7F7B"/>
    <w:rsid w:val="004C0F22"/>
    <w:rsid w:val="004C4B19"/>
    <w:rsid w:val="004C5AF4"/>
    <w:rsid w:val="004C5E7A"/>
    <w:rsid w:val="004D1022"/>
    <w:rsid w:val="004D11CB"/>
    <w:rsid w:val="004D1460"/>
    <w:rsid w:val="004D42BF"/>
    <w:rsid w:val="004D50A8"/>
    <w:rsid w:val="004E1A79"/>
    <w:rsid w:val="004E5014"/>
    <w:rsid w:val="004E5F61"/>
    <w:rsid w:val="004E622B"/>
    <w:rsid w:val="004E6558"/>
    <w:rsid w:val="004E72BA"/>
    <w:rsid w:val="004E775B"/>
    <w:rsid w:val="004E78B7"/>
    <w:rsid w:val="004F2376"/>
    <w:rsid w:val="004F23B3"/>
    <w:rsid w:val="004F3C33"/>
    <w:rsid w:val="004F45EA"/>
    <w:rsid w:val="004F46A7"/>
    <w:rsid w:val="004F5506"/>
    <w:rsid w:val="004F5514"/>
    <w:rsid w:val="004F7AD7"/>
    <w:rsid w:val="004F7C74"/>
    <w:rsid w:val="00502869"/>
    <w:rsid w:val="00505112"/>
    <w:rsid w:val="005101DF"/>
    <w:rsid w:val="00511696"/>
    <w:rsid w:val="00511CB9"/>
    <w:rsid w:val="005125BC"/>
    <w:rsid w:val="00512A54"/>
    <w:rsid w:val="00516031"/>
    <w:rsid w:val="0052067E"/>
    <w:rsid w:val="00520AC2"/>
    <w:rsid w:val="005258EB"/>
    <w:rsid w:val="00526C23"/>
    <w:rsid w:val="0053198E"/>
    <w:rsid w:val="00531FE2"/>
    <w:rsid w:val="005322A6"/>
    <w:rsid w:val="0053305A"/>
    <w:rsid w:val="00534151"/>
    <w:rsid w:val="00534A9E"/>
    <w:rsid w:val="005351E1"/>
    <w:rsid w:val="00537CCF"/>
    <w:rsid w:val="00540429"/>
    <w:rsid w:val="005424A1"/>
    <w:rsid w:val="00544B1A"/>
    <w:rsid w:val="00545D28"/>
    <w:rsid w:val="00545FE9"/>
    <w:rsid w:val="0054632B"/>
    <w:rsid w:val="0054691B"/>
    <w:rsid w:val="00552269"/>
    <w:rsid w:val="00553529"/>
    <w:rsid w:val="00553E68"/>
    <w:rsid w:val="00554982"/>
    <w:rsid w:val="005550F7"/>
    <w:rsid w:val="00555F7D"/>
    <w:rsid w:val="00555FD3"/>
    <w:rsid w:val="0055626B"/>
    <w:rsid w:val="005569FA"/>
    <w:rsid w:val="00556F86"/>
    <w:rsid w:val="00557729"/>
    <w:rsid w:val="005600F1"/>
    <w:rsid w:val="005607D1"/>
    <w:rsid w:val="00560AC8"/>
    <w:rsid w:val="005613AB"/>
    <w:rsid w:val="005618F8"/>
    <w:rsid w:val="0056223A"/>
    <w:rsid w:val="005622E2"/>
    <w:rsid w:val="00566ED7"/>
    <w:rsid w:val="005702BF"/>
    <w:rsid w:val="00570D33"/>
    <w:rsid w:val="00570DBB"/>
    <w:rsid w:val="00570E05"/>
    <w:rsid w:val="00574168"/>
    <w:rsid w:val="00574201"/>
    <w:rsid w:val="005753D4"/>
    <w:rsid w:val="00577A61"/>
    <w:rsid w:val="00580F2B"/>
    <w:rsid w:val="005825C9"/>
    <w:rsid w:val="005843EE"/>
    <w:rsid w:val="005856A3"/>
    <w:rsid w:val="005858CF"/>
    <w:rsid w:val="00587548"/>
    <w:rsid w:val="00587CE5"/>
    <w:rsid w:val="00593CB1"/>
    <w:rsid w:val="00594C49"/>
    <w:rsid w:val="0059515B"/>
    <w:rsid w:val="00595AFF"/>
    <w:rsid w:val="00596101"/>
    <w:rsid w:val="00597E61"/>
    <w:rsid w:val="005A086B"/>
    <w:rsid w:val="005A0F78"/>
    <w:rsid w:val="005A1224"/>
    <w:rsid w:val="005A122A"/>
    <w:rsid w:val="005A152B"/>
    <w:rsid w:val="005A1D14"/>
    <w:rsid w:val="005A1E2D"/>
    <w:rsid w:val="005A364E"/>
    <w:rsid w:val="005A4FB9"/>
    <w:rsid w:val="005A4FFB"/>
    <w:rsid w:val="005A5059"/>
    <w:rsid w:val="005A587C"/>
    <w:rsid w:val="005A5B02"/>
    <w:rsid w:val="005A7690"/>
    <w:rsid w:val="005B0710"/>
    <w:rsid w:val="005B11C5"/>
    <w:rsid w:val="005B3F4B"/>
    <w:rsid w:val="005B594A"/>
    <w:rsid w:val="005B5AF0"/>
    <w:rsid w:val="005B77EE"/>
    <w:rsid w:val="005C1880"/>
    <w:rsid w:val="005C2384"/>
    <w:rsid w:val="005C2934"/>
    <w:rsid w:val="005C413E"/>
    <w:rsid w:val="005C4311"/>
    <w:rsid w:val="005C48FE"/>
    <w:rsid w:val="005C52A4"/>
    <w:rsid w:val="005C52F6"/>
    <w:rsid w:val="005C5A88"/>
    <w:rsid w:val="005C6EDA"/>
    <w:rsid w:val="005D1044"/>
    <w:rsid w:val="005D24EB"/>
    <w:rsid w:val="005D2922"/>
    <w:rsid w:val="005D405F"/>
    <w:rsid w:val="005D5968"/>
    <w:rsid w:val="005D71C7"/>
    <w:rsid w:val="005D7222"/>
    <w:rsid w:val="005D7CAD"/>
    <w:rsid w:val="005E09F8"/>
    <w:rsid w:val="005E2B21"/>
    <w:rsid w:val="005E3DE0"/>
    <w:rsid w:val="005E4A4A"/>
    <w:rsid w:val="005E52DA"/>
    <w:rsid w:val="005E5902"/>
    <w:rsid w:val="005E6817"/>
    <w:rsid w:val="005E75B1"/>
    <w:rsid w:val="005F0225"/>
    <w:rsid w:val="005F032A"/>
    <w:rsid w:val="005F310F"/>
    <w:rsid w:val="005F7B1B"/>
    <w:rsid w:val="00600492"/>
    <w:rsid w:val="0060277B"/>
    <w:rsid w:val="00603DFF"/>
    <w:rsid w:val="00604952"/>
    <w:rsid w:val="0060532C"/>
    <w:rsid w:val="00611CBE"/>
    <w:rsid w:val="006125CC"/>
    <w:rsid w:val="00616CBF"/>
    <w:rsid w:val="00620609"/>
    <w:rsid w:val="0062273A"/>
    <w:rsid w:val="00622965"/>
    <w:rsid w:val="006241BF"/>
    <w:rsid w:val="0062512D"/>
    <w:rsid w:val="006255A8"/>
    <w:rsid w:val="00625A06"/>
    <w:rsid w:val="00625F51"/>
    <w:rsid w:val="00626E85"/>
    <w:rsid w:val="00627B75"/>
    <w:rsid w:val="006356DD"/>
    <w:rsid w:val="00635BAF"/>
    <w:rsid w:val="00636111"/>
    <w:rsid w:val="00636F8B"/>
    <w:rsid w:val="00637642"/>
    <w:rsid w:val="00637EA7"/>
    <w:rsid w:val="0064089F"/>
    <w:rsid w:val="006415AE"/>
    <w:rsid w:val="00643550"/>
    <w:rsid w:val="006469DF"/>
    <w:rsid w:val="00650652"/>
    <w:rsid w:val="00651FCD"/>
    <w:rsid w:val="00652266"/>
    <w:rsid w:val="00653181"/>
    <w:rsid w:val="006556AA"/>
    <w:rsid w:val="006602EB"/>
    <w:rsid w:val="00662CB9"/>
    <w:rsid w:val="00663DE2"/>
    <w:rsid w:val="006648F6"/>
    <w:rsid w:val="006657AF"/>
    <w:rsid w:val="0066735F"/>
    <w:rsid w:val="00670085"/>
    <w:rsid w:val="00671A62"/>
    <w:rsid w:val="00673679"/>
    <w:rsid w:val="006736FB"/>
    <w:rsid w:val="006756A2"/>
    <w:rsid w:val="00676947"/>
    <w:rsid w:val="006816E1"/>
    <w:rsid w:val="00681976"/>
    <w:rsid w:val="0068230C"/>
    <w:rsid w:val="006827A0"/>
    <w:rsid w:val="00682DFB"/>
    <w:rsid w:val="00683257"/>
    <w:rsid w:val="0068370E"/>
    <w:rsid w:val="0068374F"/>
    <w:rsid w:val="006865EF"/>
    <w:rsid w:val="00687648"/>
    <w:rsid w:val="00690367"/>
    <w:rsid w:val="0069279D"/>
    <w:rsid w:val="00692C39"/>
    <w:rsid w:val="00694128"/>
    <w:rsid w:val="00697CDB"/>
    <w:rsid w:val="006A1BC4"/>
    <w:rsid w:val="006A26C7"/>
    <w:rsid w:val="006A2A1B"/>
    <w:rsid w:val="006A2AB3"/>
    <w:rsid w:val="006A309A"/>
    <w:rsid w:val="006A3AA9"/>
    <w:rsid w:val="006A6E91"/>
    <w:rsid w:val="006A7AF1"/>
    <w:rsid w:val="006A7B45"/>
    <w:rsid w:val="006B0F29"/>
    <w:rsid w:val="006B2E56"/>
    <w:rsid w:val="006B45A1"/>
    <w:rsid w:val="006B5A71"/>
    <w:rsid w:val="006B6FFE"/>
    <w:rsid w:val="006B7243"/>
    <w:rsid w:val="006C034B"/>
    <w:rsid w:val="006C0783"/>
    <w:rsid w:val="006C0E85"/>
    <w:rsid w:val="006C2104"/>
    <w:rsid w:val="006C38B8"/>
    <w:rsid w:val="006C4918"/>
    <w:rsid w:val="006C5691"/>
    <w:rsid w:val="006C6597"/>
    <w:rsid w:val="006C754A"/>
    <w:rsid w:val="006C779D"/>
    <w:rsid w:val="006D0B92"/>
    <w:rsid w:val="006D0C47"/>
    <w:rsid w:val="006D1C98"/>
    <w:rsid w:val="006D3195"/>
    <w:rsid w:val="006D379C"/>
    <w:rsid w:val="006D386C"/>
    <w:rsid w:val="006D4591"/>
    <w:rsid w:val="006D4ACD"/>
    <w:rsid w:val="006D4F52"/>
    <w:rsid w:val="006D77B6"/>
    <w:rsid w:val="006D78B7"/>
    <w:rsid w:val="006E1697"/>
    <w:rsid w:val="006E185F"/>
    <w:rsid w:val="006E1F49"/>
    <w:rsid w:val="006E2D33"/>
    <w:rsid w:val="006E3EF9"/>
    <w:rsid w:val="006E5095"/>
    <w:rsid w:val="006E68A4"/>
    <w:rsid w:val="006E7959"/>
    <w:rsid w:val="006F1677"/>
    <w:rsid w:val="006F1E18"/>
    <w:rsid w:val="006F3C67"/>
    <w:rsid w:val="006F49E5"/>
    <w:rsid w:val="006F4CEC"/>
    <w:rsid w:val="006F5212"/>
    <w:rsid w:val="006F5C39"/>
    <w:rsid w:val="006F79B2"/>
    <w:rsid w:val="006F7D88"/>
    <w:rsid w:val="00700D68"/>
    <w:rsid w:val="0070507D"/>
    <w:rsid w:val="007055AA"/>
    <w:rsid w:val="00705CEB"/>
    <w:rsid w:val="007072FB"/>
    <w:rsid w:val="007073E6"/>
    <w:rsid w:val="00707C24"/>
    <w:rsid w:val="00707EFD"/>
    <w:rsid w:val="0071007F"/>
    <w:rsid w:val="00714290"/>
    <w:rsid w:val="007142CD"/>
    <w:rsid w:val="00715398"/>
    <w:rsid w:val="00716FDF"/>
    <w:rsid w:val="007203AB"/>
    <w:rsid w:val="00721CD9"/>
    <w:rsid w:val="00723CB7"/>
    <w:rsid w:val="00723E3F"/>
    <w:rsid w:val="007244A9"/>
    <w:rsid w:val="00725468"/>
    <w:rsid w:val="00726E52"/>
    <w:rsid w:val="007320D1"/>
    <w:rsid w:val="00732D76"/>
    <w:rsid w:val="00733C0F"/>
    <w:rsid w:val="00734535"/>
    <w:rsid w:val="00734F92"/>
    <w:rsid w:val="00735BA6"/>
    <w:rsid w:val="0073691C"/>
    <w:rsid w:val="00736B2C"/>
    <w:rsid w:val="0073796E"/>
    <w:rsid w:val="00737DAF"/>
    <w:rsid w:val="00737E2D"/>
    <w:rsid w:val="007407EA"/>
    <w:rsid w:val="007410F6"/>
    <w:rsid w:val="00743896"/>
    <w:rsid w:val="00743AD2"/>
    <w:rsid w:val="0074535F"/>
    <w:rsid w:val="007456B4"/>
    <w:rsid w:val="007457D9"/>
    <w:rsid w:val="00745B50"/>
    <w:rsid w:val="00746097"/>
    <w:rsid w:val="00746687"/>
    <w:rsid w:val="00746D9D"/>
    <w:rsid w:val="00746DF1"/>
    <w:rsid w:val="00747CC1"/>
    <w:rsid w:val="00747DCE"/>
    <w:rsid w:val="007506C4"/>
    <w:rsid w:val="0075119F"/>
    <w:rsid w:val="00751AF4"/>
    <w:rsid w:val="00753FB0"/>
    <w:rsid w:val="00754569"/>
    <w:rsid w:val="00756F13"/>
    <w:rsid w:val="00756F71"/>
    <w:rsid w:val="00760383"/>
    <w:rsid w:val="007604F8"/>
    <w:rsid w:val="00760FF8"/>
    <w:rsid w:val="00761DCB"/>
    <w:rsid w:val="00763571"/>
    <w:rsid w:val="00765669"/>
    <w:rsid w:val="00765CC2"/>
    <w:rsid w:val="00765CF1"/>
    <w:rsid w:val="007660B7"/>
    <w:rsid w:val="00766D87"/>
    <w:rsid w:val="00766EDB"/>
    <w:rsid w:val="00770479"/>
    <w:rsid w:val="007708E3"/>
    <w:rsid w:val="00770DE6"/>
    <w:rsid w:val="00771096"/>
    <w:rsid w:val="007726A7"/>
    <w:rsid w:val="00776740"/>
    <w:rsid w:val="007779FF"/>
    <w:rsid w:val="0078074A"/>
    <w:rsid w:val="00782155"/>
    <w:rsid w:val="007830E8"/>
    <w:rsid w:val="00783E7C"/>
    <w:rsid w:val="00783E96"/>
    <w:rsid w:val="00784001"/>
    <w:rsid w:val="00784D32"/>
    <w:rsid w:val="00785881"/>
    <w:rsid w:val="00785CB2"/>
    <w:rsid w:val="00786121"/>
    <w:rsid w:val="00787C12"/>
    <w:rsid w:val="00787D0D"/>
    <w:rsid w:val="00787D2C"/>
    <w:rsid w:val="00790A21"/>
    <w:rsid w:val="00792194"/>
    <w:rsid w:val="00792565"/>
    <w:rsid w:val="007927E5"/>
    <w:rsid w:val="00792DEF"/>
    <w:rsid w:val="00793893"/>
    <w:rsid w:val="0079401C"/>
    <w:rsid w:val="007940AE"/>
    <w:rsid w:val="007958E6"/>
    <w:rsid w:val="00796401"/>
    <w:rsid w:val="0079758E"/>
    <w:rsid w:val="00797CCB"/>
    <w:rsid w:val="00797E51"/>
    <w:rsid w:val="007A023B"/>
    <w:rsid w:val="007A1982"/>
    <w:rsid w:val="007A1E2D"/>
    <w:rsid w:val="007A36A7"/>
    <w:rsid w:val="007A6BBC"/>
    <w:rsid w:val="007A7A73"/>
    <w:rsid w:val="007B120B"/>
    <w:rsid w:val="007B2BF5"/>
    <w:rsid w:val="007B2EE6"/>
    <w:rsid w:val="007B3388"/>
    <w:rsid w:val="007B3459"/>
    <w:rsid w:val="007B4231"/>
    <w:rsid w:val="007B490A"/>
    <w:rsid w:val="007B5388"/>
    <w:rsid w:val="007B583C"/>
    <w:rsid w:val="007B5CAC"/>
    <w:rsid w:val="007B74D6"/>
    <w:rsid w:val="007B7887"/>
    <w:rsid w:val="007B7CCF"/>
    <w:rsid w:val="007B7D33"/>
    <w:rsid w:val="007B7E7D"/>
    <w:rsid w:val="007C0006"/>
    <w:rsid w:val="007C22DD"/>
    <w:rsid w:val="007C3081"/>
    <w:rsid w:val="007C3630"/>
    <w:rsid w:val="007C39C9"/>
    <w:rsid w:val="007D1BD5"/>
    <w:rsid w:val="007D3AB1"/>
    <w:rsid w:val="007D3F50"/>
    <w:rsid w:val="007D4E7B"/>
    <w:rsid w:val="007D6494"/>
    <w:rsid w:val="007D7A85"/>
    <w:rsid w:val="007D7FD3"/>
    <w:rsid w:val="007E40CD"/>
    <w:rsid w:val="007E430B"/>
    <w:rsid w:val="007F0667"/>
    <w:rsid w:val="007F11AC"/>
    <w:rsid w:val="007F1D4A"/>
    <w:rsid w:val="007F1D9E"/>
    <w:rsid w:val="007F22EB"/>
    <w:rsid w:val="007F3914"/>
    <w:rsid w:val="007F4E53"/>
    <w:rsid w:val="007F60AB"/>
    <w:rsid w:val="0080008C"/>
    <w:rsid w:val="00802373"/>
    <w:rsid w:val="008036BE"/>
    <w:rsid w:val="0080451A"/>
    <w:rsid w:val="00805389"/>
    <w:rsid w:val="00806D6A"/>
    <w:rsid w:val="00807065"/>
    <w:rsid w:val="00807553"/>
    <w:rsid w:val="00810F9F"/>
    <w:rsid w:val="008121C3"/>
    <w:rsid w:val="00812708"/>
    <w:rsid w:val="008129CA"/>
    <w:rsid w:val="00812A51"/>
    <w:rsid w:val="00812C67"/>
    <w:rsid w:val="00812EF5"/>
    <w:rsid w:val="00814996"/>
    <w:rsid w:val="00816583"/>
    <w:rsid w:val="0081667A"/>
    <w:rsid w:val="00816F59"/>
    <w:rsid w:val="00817D49"/>
    <w:rsid w:val="0082078B"/>
    <w:rsid w:val="0082114A"/>
    <w:rsid w:val="008235F5"/>
    <w:rsid w:val="00825FB3"/>
    <w:rsid w:val="00827BA4"/>
    <w:rsid w:val="00831A06"/>
    <w:rsid w:val="00832520"/>
    <w:rsid w:val="008329CC"/>
    <w:rsid w:val="00834023"/>
    <w:rsid w:val="008341DB"/>
    <w:rsid w:val="00835D0F"/>
    <w:rsid w:val="0083643C"/>
    <w:rsid w:val="0083671C"/>
    <w:rsid w:val="00836B36"/>
    <w:rsid w:val="0084068E"/>
    <w:rsid w:val="0084087C"/>
    <w:rsid w:val="00840C67"/>
    <w:rsid w:val="00840D98"/>
    <w:rsid w:val="00841192"/>
    <w:rsid w:val="00841FDA"/>
    <w:rsid w:val="0084291B"/>
    <w:rsid w:val="00844A51"/>
    <w:rsid w:val="00845173"/>
    <w:rsid w:val="0084677D"/>
    <w:rsid w:val="00846908"/>
    <w:rsid w:val="00846D56"/>
    <w:rsid w:val="00847C44"/>
    <w:rsid w:val="00851999"/>
    <w:rsid w:val="00853308"/>
    <w:rsid w:val="00853F4A"/>
    <w:rsid w:val="008545FC"/>
    <w:rsid w:val="00854CC5"/>
    <w:rsid w:val="008555CC"/>
    <w:rsid w:val="00857C81"/>
    <w:rsid w:val="008613F0"/>
    <w:rsid w:val="008621A7"/>
    <w:rsid w:val="0086399B"/>
    <w:rsid w:val="00864574"/>
    <w:rsid w:val="00865608"/>
    <w:rsid w:val="00866FC7"/>
    <w:rsid w:val="00867628"/>
    <w:rsid w:val="00871E78"/>
    <w:rsid w:val="008731A9"/>
    <w:rsid w:val="00873A70"/>
    <w:rsid w:val="008747DE"/>
    <w:rsid w:val="008765C4"/>
    <w:rsid w:val="00876E38"/>
    <w:rsid w:val="0087730A"/>
    <w:rsid w:val="00882270"/>
    <w:rsid w:val="00883B6D"/>
    <w:rsid w:val="008841AA"/>
    <w:rsid w:val="00884BDC"/>
    <w:rsid w:val="008853C8"/>
    <w:rsid w:val="00886138"/>
    <w:rsid w:val="00886EA1"/>
    <w:rsid w:val="0088713A"/>
    <w:rsid w:val="00887587"/>
    <w:rsid w:val="00891081"/>
    <w:rsid w:val="00891C0A"/>
    <w:rsid w:val="00893D34"/>
    <w:rsid w:val="0089466E"/>
    <w:rsid w:val="00894ABE"/>
    <w:rsid w:val="00895BD0"/>
    <w:rsid w:val="00895CC9"/>
    <w:rsid w:val="00897390"/>
    <w:rsid w:val="008A0DBE"/>
    <w:rsid w:val="008A1F52"/>
    <w:rsid w:val="008A21BE"/>
    <w:rsid w:val="008A3C44"/>
    <w:rsid w:val="008A3C54"/>
    <w:rsid w:val="008A6796"/>
    <w:rsid w:val="008A7458"/>
    <w:rsid w:val="008A7DC3"/>
    <w:rsid w:val="008B05C8"/>
    <w:rsid w:val="008B1129"/>
    <w:rsid w:val="008B2C8B"/>
    <w:rsid w:val="008B4ACD"/>
    <w:rsid w:val="008C0A81"/>
    <w:rsid w:val="008C1419"/>
    <w:rsid w:val="008C19E9"/>
    <w:rsid w:val="008C2CC4"/>
    <w:rsid w:val="008C33FD"/>
    <w:rsid w:val="008C3804"/>
    <w:rsid w:val="008C3BEB"/>
    <w:rsid w:val="008C46BE"/>
    <w:rsid w:val="008C4A8C"/>
    <w:rsid w:val="008C5082"/>
    <w:rsid w:val="008C6474"/>
    <w:rsid w:val="008D01B6"/>
    <w:rsid w:val="008D073F"/>
    <w:rsid w:val="008D0879"/>
    <w:rsid w:val="008D1E9F"/>
    <w:rsid w:val="008D2381"/>
    <w:rsid w:val="008D2EC1"/>
    <w:rsid w:val="008D2F32"/>
    <w:rsid w:val="008D4E42"/>
    <w:rsid w:val="008D5227"/>
    <w:rsid w:val="008D6A1E"/>
    <w:rsid w:val="008D6A21"/>
    <w:rsid w:val="008E0524"/>
    <w:rsid w:val="008E1391"/>
    <w:rsid w:val="008E23BF"/>
    <w:rsid w:val="008E28AC"/>
    <w:rsid w:val="008E31D5"/>
    <w:rsid w:val="008E50EA"/>
    <w:rsid w:val="008E5B82"/>
    <w:rsid w:val="008E6B7C"/>
    <w:rsid w:val="008E6BEF"/>
    <w:rsid w:val="008E7FEF"/>
    <w:rsid w:val="008F3A89"/>
    <w:rsid w:val="008F522D"/>
    <w:rsid w:val="008F53DB"/>
    <w:rsid w:val="008F5BCD"/>
    <w:rsid w:val="008F7406"/>
    <w:rsid w:val="008F7E12"/>
    <w:rsid w:val="00900603"/>
    <w:rsid w:val="00900EFA"/>
    <w:rsid w:val="009049BC"/>
    <w:rsid w:val="00904C29"/>
    <w:rsid w:val="009052D9"/>
    <w:rsid w:val="00906DEC"/>
    <w:rsid w:val="009105DC"/>
    <w:rsid w:val="0091062C"/>
    <w:rsid w:val="00912B1C"/>
    <w:rsid w:val="009130F2"/>
    <w:rsid w:val="00913E8D"/>
    <w:rsid w:val="009145D3"/>
    <w:rsid w:val="00916354"/>
    <w:rsid w:val="00916D94"/>
    <w:rsid w:val="00917AF2"/>
    <w:rsid w:val="0092137E"/>
    <w:rsid w:val="009213FD"/>
    <w:rsid w:val="00921BF6"/>
    <w:rsid w:val="00921F79"/>
    <w:rsid w:val="0092383B"/>
    <w:rsid w:val="00923912"/>
    <w:rsid w:val="009239F7"/>
    <w:rsid w:val="00924E54"/>
    <w:rsid w:val="00930944"/>
    <w:rsid w:val="0093097F"/>
    <w:rsid w:val="0093360D"/>
    <w:rsid w:val="00933F32"/>
    <w:rsid w:val="009340DC"/>
    <w:rsid w:val="00936650"/>
    <w:rsid w:val="00937AFB"/>
    <w:rsid w:val="00940075"/>
    <w:rsid w:val="00940BFF"/>
    <w:rsid w:val="009414E5"/>
    <w:rsid w:val="009416C3"/>
    <w:rsid w:val="00942F28"/>
    <w:rsid w:val="0094317D"/>
    <w:rsid w:val="009444B5"/>
    <w:rsid w:val="00944847"/>
    <w:rsid w:val="00945325"/>
    <w:rsid w:val="009471C5"/>
    <w:rsid w:val="009478D8"/>
    <w:rsid w:val="00950FDD"/>
    <w:rsid w:val="00953CA6"/>
    <w:rsid w:val="00954237"/>
    <w:rsid w:val="009546D2"/>
    <w:rsid w:val="00954878"/>
    <w:rsid w:val="009559BE"/>
    <w:rsid w:val="009560AC"/>
    <w:rsid w:val="009605F3"/>
    <w:rsid w:val="00961131"/>
    <w:rsid w:val="00961BB1"/>
    <w:rsid w:val="009621C7"/>
    <w:rsid w:val="0096231D"/>
    <w:rsid w:val="009632EF"/>
    <w:rsid w:val="009643C7"/>
    <w:rsid w:val="00964D9E"/>
    <w:rsid w:val="00964DDA"/>
    <w:rsid w:val="009666ED"/>
    <w:rsid w:val="00966DB0"/>
    <w:rsid w:val="009700CF"/>
    <w:rsid w:val="00971101"/>
    <w:rsid w:val="00972AD7"/>
    <w:rsid w:val="00972C95"/>
    <w:rsid w:val="00975E2C"/>
    <w:rsid w:val="00976DBF"/>
    <w:rsid w:val="009800F3"/>
    <w:rsid w:val="00980267"/>
    <w:rsid w:val="00981A65"/>
    <w:rsid w:val="00981CD5"/>
    <w:rsid w:val="0098365C"/>
    <w:rsid w:val="00984C15"/>
    <w:rsid w:val="00986BE6"/>
    <w:rsid w:val="009879E8"/>
    <w:rsid w:val="00990519"/>
    <w:rsid w:val="00990F34"/>
    <w:rsid w:val="00992D81"/>
    <w:rsid w:val="00992FD9"/>
    <w:rsid w:val="009947FF"/>
    <w:rsid w:val="00994F5B"/>
    <w:rsid w:val="00997043"/>
    <w:rsid w:val="009A1DA0"/>
    <w:rsid w:val="009A2049"/>
    <w:rsid w:val="009A2CC6"/>
    <w:rsid w:val="009A4574"/>
    <w:rsid w:val="009B038D"/>
    <w:rsid w:val="009B052A"/>
    <w:rsid w:val="009B09AF"/>
    <w:rsid w:val="009B0E8E"/>
    <w:rsid w:val="009B1310"/>
    <w:rsid w:val="009B244B"/>
    <w:rsid w:val="009B362D"/>
    <w:rsid w:val="009B37D9"/>
    <w:rsid w:val="009B495E"/>
    <w:rsid w:val="009B7B4E"/>
    <w:rsid w:val="009B7DCF"/>
    <w:rsid w:val="009C0182"/>
    <w:rsid w:val="009C2542"/>
    <w:rsid w:val="009C393C"/>
    <w:rsid w:val="009C3B14"/>
    <w:rsid w:val="009C4CB7"/>
    <w:rsid w:val="009C5824"/>
    <w:rsid w:val="009C7673"/>
    <w:rsid w:val="009D0EDD"/>
    <w:rsid w:val="009D1946"/>
    <w:rsid w:val="009D59D4"/>
    <w:rsid w:val="009E0B95"/>
    <w:rsid w:val="009E18B0"/>
    <w:rsid w:val="009E4889"/>
    <w:rsid w:val="009E48FE"/>
    <w:rsid w:val="009E5061"/>
    <w:rsid w:val="009E64EA"/>
    <w:rsid w:val="009E652C"/>
    <w:rsid w:val="009F2AB6"/>
    <w:rsid w:val="009F3C4D"/>
    <w:rsid w:val="009F43D8"/>
    <w:rsid w:val="009F6355"/>
    <w:rsid w:val="009F7F56"/>
    <w:rsid w:val="00A014CC"/>
    <w:rsid w:val="00A04DA0"/>
    <w:rsid w:val="00A05419"/>
    <w:rsid w:val="00A06350"/>
    <w:rsid w:val="00A06658"/>
    <w:rsid w:val="00A07EC2"/>
    <w:rsid w:val="00A12352"/>
    <w:rsid w:val="00A134AB"/>
    <w:rsid w:val="00A14346"/>
    <w:rsid w:val="00A15490"/>
    <w:rsid w:val="00A15ECE"/>
    <w:rsid w:val="00A15F4C"/>
    <w:rsid w:val="00A214EB"/>
    <w:rsid w:val="00A2152D"/>
    <w:rsid w:val="00A21D03"/>
    <w:rsid w:val="00A24792"/>
    <w:rsid w:val="00A252AA"/>
    <w:rsid w:val="00A26018"/>
    <w:rsid w:val="00A30D18"/>
    <w:rsid w:val="00A3213F"/>
    <w:rsid w:val="00A348AD"/>
    <w:rsid w:val="00A34E82"/>
    <w:rsid w:val="00A37456"/>
    <w:rsid w:val="00A379A4"/>
    <w:rsid w:val="00A42560"/>
    <w:rsid w:val="00A42FF1"/>
    <w:rsid w:val="00A443C4"/>
    <w:rsid w:val="00A465C8"/>
    <w:rsid w:val="00A47911"/>
    <w:rsid w:val="00A50B3B"/>
    <w:rsid w:val="00A51122"/>
    <w:rsid w:val="00A51225"/>
    <w:rsid w:val="00A540F3"/>
    <w:rsid w:val="00A54503"/>
    <w:rsid w:val="00A545D1"/>
    <w:rsid w:val="00A54E2A"/>
    <w:rsid w:val="00A55036"/>
    <w:rsid w:val="00A568AE"/>
    <w:rsid w:val="00A57F42"/>
    <w:rsid w:val="00A60FB7"/>
    <w:rsid w:val="00A611D7"/>
    <w:rsid w:val="00A61921"/>
    <w:rsid w:val="00A64D56"/>
    <w:rsid w:val="00A64DBA"/>
    <w:rsid w:val="00A65968"/>
    <w:rsid w:val="00A65B13"/>
    <w:rsid w:val="00A66054"/>
    <w:rsid w:val="00A66692"/>
    <w:rsid w:val="00A712FA"/>
    <w:rsid w:val="00A7173B"/>
    <w:rsid w:val="00A74F92"/>
    <w:rsid w:val="00A752D8"/>
    <w:rsid w:val="00A774B5"/>
    <w:rsid w:val="00A802D6"/>
    <w:rsid w:val="00A80F2B"/>
    <w:rsid w:val="00A81553"/>
    <w:rsid w:val="00A81B9C"/>
    <w:rsid w:val="00A8288B"/>
    <w:rsid w:val="00A82A43"/>
    <w:rsid w:val="00A831B4"/>
    <w:rsid w:val="00A833DA"/>
    <w:rsid w:val="00A83CFB"/>
    <w:rsid w:val="00A84162"/>
    <w:rsid w:val="00A851EF"/>
    <w:rsid w:val="00A86077"/>
    <w:rsid w:val="00A8656A"/>
    <w:rsid w:val="00A86BF1"/>
    <w:rsid w:val="00A9075C"/>
    <w:rsid w:val="00A915BB"/>
    <w:rsid w:val="00A91B26"/>
    <w:rsid w:val="00A948CF"/>
    <w:rsid w:val="00A957FC"/>
    <w:rsid w:val="00A95F25"/>
    <w:rsid w:val="00A96BEE"/>
    <w:rsid w:val="00AA07D2"/>
    <w:rsid w:val="00AA1BA5"/>
    <w:rsid w:val="00AA1C13"/>
    <w:rsid w:val="00AA1F4B"/>
    <w:rsid w:val="00AA28B8"/>
    <w:rsid w:val="00AA3774"/>
    <w:rsid w:val="00AA437D"/>
    <w:rsid w:val="00AA5BF3"/>
    <w:rsid w:val="00AA6468"/>
    <w:rsid w:val="00AA74A6"/>
    <w:rsid w:val="00AB174C"/>
    <w:rsid w:val="00AB3534"/>
    <w:rsid w:val="00AB3BA5"/>
    <w:rsid w:val="00AB722F"/>
    <w:rsid w:val="00AB7ABC"/>
    <w:rsid w:val="00AB7DCB"/>
    <w:rsid w:val="00AC2F92"/>
    <w:rsid w:val="00AC40CF"/>
    <w:rsid w:val="00AC44F4"/>
    <w:rsid w:val="00AC5F77"/>
    <w:rsid w:val="00AC7224"/>
    <w:rsid w:val="00AC7384"/>
    <w:rsid w:val="00AC76D1"/>
    <w:rsid w:val="00AD0C31"/>
    <w:rsid w:val="00AD30B6"/>
    <w:rsid w:val="00AD32F2"/>
    <w:rsid w:val="00AD38F1"/>
    <w:rsid w:val="00AD4093"/>
    <w:rsid w:val="00AE190A"/>
    <w:rsid w:val="00AE562F"/>
    <w:rsid w:val="00AE5792"/>
    <w:rsid w:val="00AF34C2"/>
    <w:rsid w:val="00AF4A0A"/>
    <w:rsid w:val="00AF4ACD"/>
    <w:rsid w:val="00AF4EB5"/>
    <w:rsid w:val="00AF52F7"/>
    <w:rsid w:val="00AF6125"/>
    <w:rsid w:val="00AF69AC"/>
    <w:rsid w:val="00AF703D"/>
    <w:rsid w:val="00AF7F13"/>
    <w:rsid w:val="00B005E3"/>
    <w:rsid w:val="00B0088F"/>
    <w:rsid w:val="00B012F2"/>
    <w:rsid w:val="00B02060"/>
    <w:rsid w:val="00B02F82"/>
    <w:rsid w:val="00B037F7"/>
    <w:rsid w:val="00B03B98"/>
    <w:rsid w:val="00B03C12"/>
    <w:rsid w:val="00B0514D"/>
    <w:rsid w:val="00B05212"/>
    <w:rsid w:val="00B05261"/>
    <w:rsid w:val="00B06A2D"/>
    <w:rsid w:val="00B101C5"/>
    <w:rsid w:val="00B103E5"/>
    <w:rsid w:val="00B10AA6"/>
    <w:rsid w:val="00B12CF7"/>
    <w:rsid w:val="00B13E08"/>
    <w:rsid w:val="00B1453A"/>
    <w:rsid w:val="00B15139"/>
    <w:rsid w:val="00B16377"/>
    <w:rsid w:val="00B16474"/>
    <w:rsid w:val="00B20A6D"/>
    <w:rsid w:val="00B20AB8"/>
    <w:rsid w:val="00B2202E"/>
    <w:rsid w:val="00B221D4"/>
    <w:rsid w:val="00B22A54"/>
    <w:rsid w:val="00B23490"/>
    <w:rsid w:val="00B23D26"/>
    <w:rsid w:val="00B249A2"/>
    <w:rsid w:val="00B258BC"/>
    <w:rsid w:val="00B27604"/>
    <w:rsid w:val="00B30C89"/>
    <w:rsid w:val="00B31979"/>
    <w:rsid w:val="00B3245E"/>
    <w:rsid w:val="00B32BEF"/>
    <w:rsid w:val="00B3318E"/>
    <w:rsid w:val="00B35519"/>
    <w:rsid w:val="00B35FD0"/>
    <w:rsid w:val="00B360AF"/>
    <w:rsid w:val="00B375C4"/>
    <w:rsid w:val="00B411E0"/>
    <w:rsid w:val="00B43260"/>
    <w:rsid w:val="00B437E8"/>
    <w:rsid w:val="00B445CC"/>
    <w:rsid w:val="00B459BB"/>
    <w:rsid w:val="00B46D4B"/>
    <w:rsid w:val="00B46EAD"/>
    <w:rsid w:val="00B47FBE"/>
    <w:rsid w:val="00B51348"/>
    <w:rsid w:val="00B51909"/>
    <w:rsid w:val="00B52854"/>
    <w:rsid w:val="00B53BFE"/>
    <w:rsid w:val="00B54F70"/>
    <w:rsid w:val="00B574C4"/>
    <w:rsid w:val="00B576A6"/>
    <w:rsid w:val="00B578F0"/>
    <w:rsid w:val="00B61A0C"/>
    <w:rsid w:val="00B627D2"/>
    <w:rsid w:val="00B62A8C"/>
    <w:rsid w:val="00B62E2E"/>
    <w:rsid w:val="00B65971"/>
    <w:rsid w:val="00B667ED"/>
    <w:rsid w:val="00B67190"/>
    <w:rsid w:val="00B70777"/>
    <w:rsid w:val="00B71176"/>
    <w:rsid w:val="00B71DFA"/>
    <w:rsid w:val="00B71EAD"/>
    <w:rsid w:val="00B743F5"/>
    <w:rsid w:val="00B74FE3"/>
    <w:rsid w:val="00B76445"/>
    <w:rsid w:val="00B7681E"/>
    <w:rsid w:val="00B76EBD"/>
    <w:rsid w:val="00B77159"/>
    <w:rsid w:val="00B77832"/>
    <w:rsid w:val="00B77930"/>
    <w:rsid w:val="00B81924"/>
    <w:rsid w:val="00B82124"/>
    <w:rsid w:val="00B82645"/>
    <w:rsid w:val="00B833AC"/>
    <w:rsid w:val="00B85B6B"/>
    <w:rsid w:val="00B862DC"/>
    <w:rsid w:val="00B86B59"/>
    <w:rsid w:val="00B87099"/>
    <w:rsid w:val="00B877C9"/>
    <w:rsid w:val="00B92926"/>
    <w:rsid w:val="00B92C03"/>
    <w:rsid w:val="00B92FE8"/>
    <w:rsid w:val="00B947A8"/>
    <w:rsid w:val="00B953E8"/>
    <w:rsid w:val="00B963EC"/>
    <w:rsid w:val="00BA0039"/>
    <w:rsid w:val="00BA00D8"/>
    <w:rsid w:val="00BA1053"/>
    <w:rsid w:val="00BA1505"/>
    <w:rsid w:val="00BA1999"/>
    <w:rsid w:val="00BA1C99"/>
    <w:rsid w:val="00BA25AC"/>
    <w:rsid w:val="00BA3389"/>
    <w:rsid w:val="00BA420C"/>
    <w:rsid w:val="00BA474B"/>
    <w:rsid w:val="00BA7911"/>
    <w:rsid w:val="00BA7A57"/>
    <w:rsid w:val="00BA7AD8"/>
    <w:rsid w:val="00BB25C3"/>
    <w:rsid w:val="00BB2715"/>
    <w:rsid w:val="00BB2AEC"/>
    <w:rsid w:val="00BB3311"/>
    <w:rsid w:val="00BB35C7"/>
    <w:rsid w:val="00BB5D7D"/>
    <w:rsid w:val="00BB6578"/>
    <w:rsid w:val="00BB6D00"/>
    <w:rsid w:val="00BB72AB"/>
    <w:rsid w:val="00BC37C9"/>
    <w:rsid w:val="00BC48E0"/>
    <w:rsid w:val="00BC5A35"/>
    <w:rsid w:val="00BC69C1"/>
    <w:rsid w:val="00BD2499"/>
    <w:rsid w:val="00BD3EB3"/>
    <w:rsid w:val="00BD5496"/>
    <w:rsid w:val="00BE04DB"/>
    <w:rsid w:val="00BE08C1"/>
    <w:rsid w:val="00BE3069"/>
    <w:rsid w:val="00BE6366"/>
    <w:rsid w:val="00BE6709"/>
    <w:rsid w:val="00BE67FF"/>
    <w:rsid w:val="00BE6FCB"/>
    <w:rsid w:val="00BE7425"/>
    <w:rsid w:val="00BF1AB4"/>
    <w:rsid w:val="00BF274C"/>
    <w:rsid w:val="00BF3492"/>
    <w:rsid w:val="00BF3A96"/>
    <w:rsid w:val="00BF5049"/>
    <w:rsid w:val="00BF5489"/>
    <w:rsid w:val="00BF7373"/>
    <w:rsid w:val="00C00BE5"/>
    <w:rsid w:val="00C01184"/>
    <w:rsid w:val="00C01E83"/>
    <w:rsid w:val="00C02D66"/>
    <w:rsid w:val="00C02ECC"/>
    <w:rsid w:val="00C02F66"/>
    <w:rsid w:val="00C05DBF"/>
    <w:rsid w:val="00C10188"/>
    <w:rsid w:val="00C1104E"/>
    <w:rsid w:val="00C11668"/>
    <w:rsid w:val="00C12A82"/>
    <w:rsid w:val="00C1430B"/>
    <w:rsid w:val="00C14D7B"/>
    <w:rsid w:val="00C154A4"/>
    <w:rsid w:val="00C15B63"/>
    <w:rsid w:val="00C15D64"/>
    <w:rsid w:val="00C16E29"/>
    <w:rsid w:val="00C1702E"/>
    <w:rsid w:val="00C17D49"/>
    <w:rsid w:val="00C201DA"/>
    <w:rsid w:val="00C20F21"/>
    <w:rsid w:val="00C2107A"/>
    <w:rsid w:val="00C21AC1"/>
    <w:rsid w:val="00C2246D"/>
    <w:rsid w:val="00C23155"/>
    <w:rsid w:val="00C238C3"/>
    <w:rsid w:val="00C2542D"/>
    <w:rsid w:val="00C25F3E"/>
    <w:rsid w:val="00C27D62"/>
    <w:rsid w:val="00C308D0"/>
    <w:rsid w:val="00C314E1"/>
    <w:rsid w:val="00C33957"/>
    <w:rsid w:val="00C34D90"/>
    <w:rsid w:val="00C36AE2"/>
    <w:rsid w:val="00C36EFF"/>
    <w:rsid w:val="00C36F4D"/>
    <w:rsid w:val="00C37E7B"/>
    <w:rsid w:val="00C4076E"/>
    <w:rsid w:val="00C41A25"/>
    <w:rsid w:val="00C41B5B"/>
    <w:rsid w:val="00C428DE"/>
    <w:rsid w:val="00C42CC5"/>
    <w:rsid w:val="00C4332B"/>
    <w:rsid w:val="00C46995"/>
    <w:rsid w:val="00C46B73"/>
    <w:rsid w:val="00C46D41"/>
    <w:rsid w:val="00C46E85"/>
    <w:rsid w:val="00C472BD"/>
    <w:rsid w:val="00C475E3"/>
    <w:rsid w:val="00C47601"/>
    <w:rsid w:val="00C50130"/>
    <w:rsid w:val="00C519B7"/>
    <w:rsid w:val="00C53D4C"/>
    <w:rsid w:val="00C54CD4"/>
    <w:rsid w:val="00C55FA7"/>
    <w:rsid w:val="00C57E32"/>
    <w:rsid w:val="00C60800"/>
    <w:rsid w:val="00C60AE9"/>
    <w:rsid w:val="00C62635"/>
    <w:rsid w:val="00C66619"/>
    <w:rsid w:val="00C7029D"/>
    <w:rsid w:val="00C71420"/>
    <w:rsid w:val="00C72144"/>
    <w:rsid w:val="00C73160"/>
    <w:rsid w:val="00C735D3"/>
    <w:rsid w:val="00C745F1"/>
    <w:rsid w:val="00C77EF9"/>
    <w:rsid w:val="00C801F2"/>
    <w:rsid w:val="00C8227B"/>
    <w:rsid w:val="00C822A2"/>
    <w:rsid w:val="00C82776"/>
    <w:rsid w:val="00C83D28"/>
    <w:rsid w:val="00C8507C"/>
    <w:rsid w:val="00C851BE"/>
    <w:rsid w:val="00C90EB6"/>
    <w:rsid w:val="00C91FF9"/>
    <w:rsid w:val="00C92E6D"/>
    <w:rsid w:val="00C93CAE"/>
    <w:rsid w:val="00C9517D"/>
    <w:rsid w:val="00C95515"/>
    <w:rsid w:val="00C95A63"/>
    <w:rsid w:val="00C97E19"/>
    <w:rsid w:val="00CA0266"/>
    <w:rsid w:val="00CA07F6"/>
    <w:rsid w:val="00CA1898"/>
    <w:rsid w:val="00CA3D7D"/>
    <w:rsid w:val="00CA77B3"/>
    <w:rsid w:val="00CB193B"/>
    <w:rsid w:val="00CB3334"/>
    <w:rsid w:val="00CB67BC"/>
    <w:rsid w:val="00CC0A39"/>
    <w:rsid w:val="00CC11C7"/>
    <w:rsid w:val="00CC13AB"/>
    <w:rsid w:val="00CC1B90"/>
    <w:rsid w:val="00CC1BB1"/>
    <w:rsid w:val="00CC1E55"/>
    <w:rsid w:val="00CC3514"/>
    <w:rsid w:val="00CC3785"/>
    <w:rsid w:val="00CC43FF"/>
    <w:rsid w:val="00CC53A7"/>
    <w:rsid w:val="00CC5F41"/>
    <w:rsid w:val="00CC75D6"/>
    <w:rsid w:val="00CC7AED"/>
    <w:rsid w:val="00CC7D15"/>
    <w:rsid w:val="00CC7F44"/>
    <w:rsid w:val="00CD1888"/>
    <w:rsid w:val="00CD21C4"/>
    <w:rsid w:val="00CD2EFF"/>
    <w:rsid w:val="00CD3C52"/>
    <w:rsid w:val="00CD48B1"/>
    <w:rsid w:val="00CD7FB4"/>
    <w:rsid w:val="00CE03CD"/>
    <w:rsid w:val="00CE2078"/>
    <w:rsid w:val="00CE212A"/>
    <w:rsid w:val="00CE2B64"/>
    <w:rsid w:val="00CE30B1"/>
    <w:rsid w:val="00CE3E8C"/>
    <w:rsid w:val="00CE6012"/>
    <w:rsid w:val="00CF01F6"/>
    <w:rsid w:val="00CF0F7F"/>
    <w:rsid w:val="00CF184C"/>
    <w:rsid w:val="00CF26FE"/>
    <w:rsid w:val="00CF2B45"/>
    <w:rsid w:val="00CF3056"/>
    <w:rsid w:val="00CF362F"/>
    <w:rsid w:val="00CF3DCE"/>
    <w:rsid w:val="00CF4C18"/>
    <w:rsid w:val="00CF7B20"/>
    <w:rsid w:val="00D00C6F"/>
    <w:rsid w:val="00D013D1"/>
    <w:rsid w:val="00D03758"/>
    <w:rsid w:val="00D04573"/>
    <w:rsid w:val="00D04FD1"/>
    <w:rsid w:val="00D063A5"/>
    <w:rsid w:val="00D06DF2"/>
    <w:rsid w:val="00D07A3D"/>
    <w:rsid w:val="00D10941"/>
    <w:rsid w:val="00D12ABE"/>
    <w:rsid w:val="00D13CE3"/>
    <w:rsid w:val="00D14EBF"/>
    <w:rsid w:val="00D161C0"/>
    <w:rsid w:val="00D20801"/>
    <w:rsid w:val="00D2086F"/>
    <w:rsid w:val="00D2126C"/>
    <w:rsid w:val="00D233F9"/>
    <w:rsid w:val="00D24CBD"/>
    <w:rsid w:val="00D25601"/>
    <w:rsid w:val="00D27246"/>
    <w:rsid w:val="00D273BB"/>
    <w:rsid w:val="00D2761E"/>
    <w:rsid w:val="00D30EF0"/>
    <w:rsid w:val="00D31276"/>
    <w:rsid w:val="00D31ACC"/>
    <w:rsid w:val="00D35E22"/>
    <w:rsid w:val="00D366DF"/>
    <w:rsid w:val="00D368BA"/>
    <w:rsid w:val="00D37791"/>
    <w:rsid w:val="00D40759"/>
    <w:rsid w:val="00D40B14"/>
    <w:rsid w:val="00D420E5"/>
    <w:rsid w:val="00D422F6"/>
    <w:rsid w:val="00D42C8E"/>
    <w:rsid w:val="00D4514A"/>
    <w:rsid w:val="00D45916"/>
    <w:rsid w:val="00D4697A"/>
    <w:rsid w:val="00D50367"/>
    <w:rsid w:val="00D505FE"/>
    <w:rsid w:val="00D526D7"/>
    <w:rsid w:val="00D5300E"/>
    <w:rsid w:val="00D53B0E"/>
    <w:rsid w:val="00D56081"/>
    <w:rsid w:val="00D572D6"/>
    <w:rsid w:val="00D577A2"/>
    <w:rsid w:val="00D57AE5"/>
    <w:rsid w:val="00D600A8"/>
    <w:rsid w:val="00D6014A"/>
    <w:rsid w:val="00D60E8B"/>
    <w:rsid w:val="00D64F23"/>
    <w:rsid w:val="00D675CD"/>
    <w:rsid w:val="00D719D7"/>
    <w:rsid w:val="00D72788"/>
    <w:rsid w:val="00D7289F"/>
    <w:rsid w:val="00D72C7E"/>
    <w:rsid w:val="00D73748"/>
    <w:rsid w:val="00D75265"/>
    <w:rsid w:val="00D77E57"/>
    <w:rsid w:val="00D81716"/>
    <w:rsid w:val="00D818A4"/>
    <w:rsid w:val="00D81D86"/>
    <w:rsid w:val="00D8208C"/>
    <w:rsid w:val="00D83822"/>
    <w:rsid w:val="00D84374"/>
    <w:rsid w:val="00D8453F"/>
    <w:rsid w:val="00D9019D"/>
    <w:rsid w:val="00D9063C"/>
    <w:rsid w:val="00D90C53"/>
    <w:rsid w:val="00D90D04"/>
    <w:rsid w:val="00D91C80"/>
    <w:rsid w:val="00D92338"/>
    <w:rsid w:val="00D9334F"/>
    <w:rsid w:val="00D936A9"/>
    <w:rsid w:val="00D94BEC"/>
    <w:rsid w:val="00D950F5"/>
    <w:rsid w:val="00D95155"/>
    <w:rsid w:val="00D959F7"/>
    <w:rsid w:val="00D95E55"/>
    <w:rsid w:val="00D967C4"/>
    <w:rsid w:val="00D969B9"/>
    <w:rsid w:val="00D977E1"/>
    <w:rsid w:val="00DA328E"/>
    <w:rsid w:val="00DA3796"/>
    <w:rsid w:val="00DA42ED"/>
    <w:rsid w:val="00DA47E9"/>
    <w:rsid w:val="00DA51F2"/>
    <w:rsid w:val="00DA522A"/>
    <w:rsid w:val="00DB01D5"/>
    <w:rsid w:val="00DB020E"/>
    <w:rsid w:val="00DB0AAC"/>
    <w:rsid w:val="00DB40A4"/>
    <w:rsid w:val="00DB4D4E"/>
    <w:rsid w:val="00DB62F5"/>
    <w:rsid w:val="00DB66CE"/>
    <w:rsid w:val="00DB6701"/>
    <w:rsid w:val="00DB6888"/>
    <w:rsid w:val="00DB6A2D"/>
    <w:rsid w:val="00DB73BB"/>
    <w:rsid w:val="00DC160C"/>
    <w:rsid w:val="00DC2184"/>
    <w:rsid w:val="00DC2363"/>
    <w:rsid w:val="00DC2F64"/>
    <w:rsid w:val="00DC31BC"/>
    <w:rsid w:val="00DC3246"/>
    <w:rsid w:val="00DC3AAD"/>
    <w:rsid w:val="00DC3D4D"/>
    <w:rsid w:val="00DC4AE8"/>
    <w:rsid w:val="00DC53E9"/>
    <w:rsid w:val="00DD09BB"/>
    <w:rsid w:val="00DD1169"/>
    <w:rsid w:val="00DD183C"/>
    <w:rsid w:val="00DD265C"/>
    <w:rsid w:val="00DD4B2D"/>
    <w:rsid w:val="00DD54BA"/>
    <w:rsid w:val="00DD7C0B"/>
    <w:rsid w:val="00DE08D2"/>
    <w:rsid w:val="00DE2578"/>
    <w:rsid w:val="00DE5B1D"/>
    <w:rsid w:val="00DE627A"/>
    <w:rsid w:val="00DE6E6C"/>
    <w:rsid w:val="00DF0D8C"/>
    <w:rsid w:val="00DF21F2"/>
    <w:rsid w:val="00DF25CB"/>
    <w:rsid w:val="00DF2AA6"/>
    <w:rsid w:val="00DF3580"/>
    <w:rsid w:val="00E0282F"/>
    <w:rsid w:val="00E0478F"/>
    <w:rsid w:val="00E0684E"/>
    <w:rsid w:val="00E06CD4"/>
    <w:rsid w:val="00E071A2"/>
    <w:rsid w:val="00E10C98"/>
    <w:rsid w:val="00E1176B"/>
    <w:rsid w:val="00E1298A"/>
    <w:rsid w:val="00E1530C"/>
    <w:rsid w:val="00E2073B"/>
    <w:rsid w:val="00E20BB1"/>
    <w:rsid w:val="00E20E9D"/>
    <w:rsid w:val="00E20F04"/>
    <w:rsid w:val="00E20FF6"/>
    <w:rsid w:val="00E21FC3"/>
    <w:rsid w:val="00E22343"/>
    <w:rsid w:val="00E2328E"/>
    <w:rsid w:val="00E26784"/>
    <w:rsid w:val="00E311BD"/>
    <w:rsid w:val="00E31224"/>
    <w:rsid w:val="00E31244"/>
    <w:rsid w:val="00E33F30"/>
    <w:rsid w:val="00E35966"/>
    <w:rsid w:val="00E359F1"/>
    <w:rsid w:val="00E40443"/>
    <w:rsid w:val="00E41C12"/>
    <w:rsid w:val="00E45BE4"/>
    <w:rsid w:val="00E47BAF"/>
    <w:rsid w:val="00E504C7"/>
    <w:rsid w:val="00E52416"/>
    <w:rsid w:val="00E524EB"/>
    <w:rsid w:val="00E5395A"/>
    <w:rsid w:val="00E5420D"/>
    <w:rsid w:val="00E54525"/>
    <w:rsid w:val="00E5523F"/>
    <w:rsid w:val="00E5599E"/>
    <w:rsid w:val="00E5633B"/>
    <w:rsid w:val="00E6206A"/>
    <w:rsid w:val="00E64D43"/>
    <w:rsid w:val="00E65A75"/>
    <w:rsid w:val="00E66609"/>
    <w:rsid w:val="00E70F5D"/>
    <w:rsid w:val="00E74C8A"/>
    <w:rsid w:val="00E74FB1"/>
    <w:rsid w:val="00E76C8B"/>
    <w:rsid w:val="00E7713D"/>
    <w:rsid w:val="00E77CFA"/>
    <w:rsid w:val="00E80042"/>
    <w:rsid w:val="00E81539"/>
    <w:rsid w:val="00E85A61"/>
    <w:rsid w:val="00E86144"/>
    <w:rsid w:val="00E864A0"/>
    <w:rsid w:val="00E867A1"/>
    <w:rsid w:val="00E90E43"/>
    <w:rsid w:val="00E92A5E"/>
    <w:rsid w:val="00E92DE5"/>
    <w:rsid w:val="00E93862"/>
    <w:rsid w:val="00E940EB"/>
    <w:rsid w:val="00E96987"/>
    <w:rsid w:val="00E973AA"/>
    <w:rsid w:val="00EA086E"/>
    <w:rsid w:val="00EA18A7"/>
    <w:rsid w:val="00EA20B5"/>
    <w:rsid w:val="00EA3243"/>
    <w:rsid w:val="00EA3A90"/>
    <w:rsid w:val="00EA3F88"/>
    <w:rsid w:val="00EA51C8"/>
    <w:rsid w:val="00EA5B4C"/>
    <w:rsid w:val="00EA7F5B"/>
    <w:rsid w:val="00EB4F3A"/>
    <w:rsid w:val="00EB53EF"/>
    <w:rsid w:val="00EB56EC"/>
    <w:rsid w:val="00EB766F"/>
    <w:rsid w:val="00EC087A"/>
    <w:rsid w:val="00EC0A77"/>
    <w:rsid w:val="00EC485E"/>
    <w:rsid w:val="00EC528A"/>
    <w:rsid w:val="00EC6ED5"/>
    <w:rsid w:val="00EC7DEA"/>
    <w:rsid w:val="00ED0A1F"/>
    <w:rsid w:val="00ED0A40"/>
    <w:rsid w:val="00ED0F54"/>
    <w:rsid w:val="00ED157A"/>
    <w:rsid w:val="00ED2109"/>
    <w:rsid w:val="00ED4172"/>
    <w:rsid w:val="00ED5B85"/>
    <w:rsid w:val="00EE0037"/>
    <w:rsid w:val="00EE0537"/>
    <w:rsid w:val="00EE1550"/>
    <w:rsid w:val="00EE4F2B"/>
    <w:rsid w:val="00EE5556"/>
    <w:rsid w:val="00EE61C9"/>
    <w:rsid w:val="00EE6D65"/>
    <w:rsid w:val="00EE75A8"/>
    <w:rsid w:val="00EE76FB"/>
    <w:rsid w:val="00EE7AB5"/>
    <w:rsid w:val="00EE7DAA"/>
    <w:rsid w:val="00EF13A8"/>
    <w:rsid w:val="00EF151F"/>
    <w:rsid w:val="00EF1AC2"/>
    <w:rsid w:val="00EF27ED"/>
    <w:rsid w:val="00EF35A5"/>
    <w:rsid w:val="00EF3714"/>
    <w:rsid w:val="00EF3975"/>
    <w:rsid w:val="00EF3C0A"/>
    <w:rsid w:val="00EF496E"/>
    <w:rsid w:val="00EF4B02"/>
    <w:rsid w:val="00EF5D51"/>
    <w:rsid w:val="00EF6052"/>
    <w:rsid w:val="00EF78B8"/>
    <w:rsid w:val="00F00E25"/>
    <w:rsid w:val="00F02F99"/>
    <w:rsid w:val="00F03F3A"/>
    <w:rsid w:val="00F04BBD"/>
    <w:rsid w:val="00F060F0"/>
    <w:rsid w:val="00F06F06"/>
    <w:rsid w:val="00F1095D"/>
    <w:rsid w:val="00F10C5C"/>
    <w:rsid w:val="00F112F9"/>
    <w:rsid w:val="00F1271A"/>
    <w:rsid w:val="00F14425"/>
    <w:rsid w:val="00F14B85"/>
    <w:rsid w:val="00F15314"/>
    <w:rsid w:val="00F15CF6"/>
    <w:rsid w:val="00F16051"/>
    <w:rsid w:val="00F1796A"/>
    <w:rsid w:val="00F243B1"/>
    <w:rsid w:val="00F25ACD"/>
    <w:rsid w:val="00F26D8D"/>
    <w:rsid w:val="00F27AB2"/>
    <w:rsid w:val="00F311BE"/>
    <w:rsid w:val="00F31520"/>
    <w:rsid w:val="00F34838"/>
    <w:rsid w:val="00F34C25"/>
    <w:rsid w:val="00F350DE"/>
    <w:rsid w:val="00F35259"/>
    <w:rsid w:val="00F35967"/>
    <w:rsid w:val="00F35FDE"/>
    <w:rsid w:val="00F366D8"/>
    <w:rsid w:val="00F36AED"/>
    <w:rsid w:val="00F36D99"/>
    <w:rsid w:val="00F36DD3"/>
    <w:rsid w:val="00F4091F"/>
    <w:rsid w:val="00F416BF"/>
    <w:rsid w:val="00F42311"/>
    <w:rsid w:val="00F4587D"/>
    <w:rsid w:val="00F46F4C"/>
    <w:rsid w:val="00F50A4E"/>
    <w:rsid w:val="00F50EFC"/>
    <w:rsid w:val="00F51B6B"/>
    <w:rsid w:val="00F53CC4"/>
    <w:rsid w:val="00F54471"/>
    <w:rsid w:val="00F54953"/>
    <w:rsid w:val="00F54A47"/>
    <w:rsid w:val="00F5597B"/>
    <w:rsid w:val="00F55B77"/>
    <w:rsid w:val="00F5630E"/>
    <w:rsid w:val="00F5632B"/>
    <w:rsid w:val="00F577E1"/>
    <w:rsid w:val="00F57A82"/>
    <w:rsid w:val="00F60011"/>
    <w:rsid w:val="00F60648"/>
    <w:rsid w:val="00F61FC6"/>
    <w:rsid w:val="00F63B18"/>
    <w:rsid w:val="00F64403"/>
    <w:rsid w:val="00F65490"/>
    <w:rsid w:val="00F665B6"/>
    <w:rsid w:val="00F6677F"/>
    <w:rsid w:val="00F73670"/>
    <w:rsid w:val="00F75331"/>
    <w:rsid w:val="00F75CE6"/>
    <w:rsid w:val="00F77282"/>
    <w:rsid w:val="00F804EF"/>
    <w:rsid w:val="00F81364"/>
    <w:rsid w:val="00F82DD5"/>
    <w:rsid w:val="00F8341F"/>
    <w:rsid w:val="00F83F7D"/>
    <w:rsid w:val="00F849A2"/>
    <w:rsid w:val="00F86707"/>
    <w:rsid w:val="00F86CA9"/>
    <w:rsid w:val="00F90287"/>
    <w:rsid w:val="00F9187D"/>
    <w:rsid w:val="00F93802"/>
    <w:rsid w:val="00F93AE2"/>
    <w:rsid w:val="00F94400"/>
    <w:rsid w:val="00F963C1"/>
    <w:rsid w:val="00F972A9"/>
    <w:rsid w:val="00FA5323"/>
    <w:rsid w:val="00FA7E64"/>
    <w:rsid w:val="00FA7FE9"/>
    <w:rsid w:val="00FB0FB1"/>
    <w:rsid w:val="00FB1044"/>
    <w:rsid w:val="00FB13B3"/>
    <w:rsid w:val="00FB1C70"/>
    <w:rsid w:val="00FB3EC1"/>
    <w:rsid w:val="00FB3F7F"/>
    <w:rsid w:val="00FB5E8E"/>
    <w:rsid w:val="00FB7662"/>
    <w:rsid w:val="00FC15C9"/>
    <w:rsid w:val="00FC1CC4"/>
    <w:rsid w:val="00FC364F"/>
    <w:rsid w:val="00FC38B4"/>
    <w:rsid w:val="00FC3D65"/>
    <w:rsid w:val="00FC4573"/>
    <w:rsid w:val="00FC51EB"/>
    <w:rsid w:val="00FC5466"/>
    <w:rsid w:val="00FC5891"/>
    <w:rsid w:val="00FC6101"/>
    <w:rsid w:val="00FC61C9"/>
    <w:rsid w:val="00FD2A01"/>
    <w:rsid w:val="00FD3408"/>
    <w:rsid w:val="00FD3CC5"/>
    <w:rsid w:val="00FD433B"/>
    <w:rsid w:val="00FD4FD8"/>
    <w:rsid w:val="00FD54D4"/>
    <w:rsid w:val="00FE021F"/>
    <w:rsid w:val="00FE1F42"/>
    <w:rsid w:val="00FE2232"/>
    <w:rsid w:val="00FE249E"/>
    <w:rsid w:val="00FE31DA"/>
    <w:rsid w:val="00FE47F9"/>
    <w:rsid w:val="00FE4977"/>
    <w:rsid w:val="00FE5AD2"/>
    <w:rsid w:val="00FE6B46"/>
    <w:rsid w:val="00FE7A19"/>
    <w:rsid w:val="00FF0370"/>
    <w:rsid w:val="00FF07F4"/>
    <w:rsid w:val="00FF2068"/>
    <w:rsid w:val="00FF29F5"/>
    <w:rsid w:val="00FF3340"/>
    <w:rsid w:val="00FF375D"/>
    <w:rsid w:val="00FF4535"/>
    <w:rsid w:val="00FF4E14"/>
    <w:rsid w:val="00FF57E1"/>
    <w:rsid w:val="00FF6290"/>
    <w:rsid w:val="00FF6B36"/>
    <w:rsid w:val="00FF738F"/>
    <w:rsid w:val="00FF74E9"/>
    <w:rsid w:val="00FF7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17CF65-3508-4F4B-8CAF-AD040FF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75"/>
    <w:pPr>
      <w:widowControl w:val="0"/>
    </w:pPr>
    <w:rPr>
      <w:kern w:val="2"/>
      <w:sz w:val="24"/>
      <w:szCs w:val="24"/>
    </w:rPr>
  </w:style>
  <w:style w:type="paragraph" w:styleId="1">
    <w:name w:val="heading 1"/>
    <w:basedOn w:val="a"/>
    <w:next w:val="a"/>
    <w:qFormat/>
    <w:rsid w:val="00EF3975"/>
    <w:pPr>
      <w:keepNext/>
      <w:ind w:left="113" w:right="113"/>
      <w:outlineLvl w:val="0"/>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9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F3975"/>
    <w:rPr>
      <w:color w:val="0000FF"/>
      <w:u w:val="single"/>
    </w:rPr>
  </w:style>
  <w:style w:type="character" w:styleId="a5">
    <w:name w:val="Strong"/>
    <w:qFormat/>
    <w:rsid w:val="00EF3975"/>
    <w:rPr>
      <w:b/>
      <w:bCs/>
    </w:rPr>
  </w:style>
  <w:style w:type="paragraph" w:customStyle="1" w:styleId="a6">
    <w:name w:val="一(一)"/>
    <w:basedOn w:val="a"/>
    <w:rsid w:val="00EF3975"/>
    <w:pPr>
      <w:widowControl/>
      <w:spacing w:before="100" w:beforeAutospacing="1" w:after="100" w:afterAutospacing="1"/>
    </w:pPr>
    <w:rPr>
      <w:rFonts w:ascii="新細明體" w:hAnsi="新細明體" w:cs="新細明體"/>
      <w:kern w:val="0"/>
    </w:rPr>
  </w:style>
  <w:style w:type="paragraph" w:styleId="a7">
    <w:name w:val="Body Text"/>
    <w:basedOn w:val="a"/>
    <w:rsid w:val="00EF3975"/>
    <w:pPr>
      <w:spacing w:after="120"/>
    </w:pPr>
  </w:style>
  <w:style w:type="paragraph" w:styleId="2">
    <w:name w:val="Body Text Indent 2"/>
    <w:basedOn w:val="a"/>
    <w:rsid w:val="00EF3975"/>
    <w:pPr>
      <w:spacing w:after="120" w:line="480" w:lineRule="auto"/>
      <w:ind w:leftChars="200" w:left="480"/>
    </w:pPr>
  </w:style>
  <w:style w:type="character" w:customStyle="1" w:styleId="style101">
    <w:name w:val="style101"/>
    <w:rsid w:val="00EF3975"/>
    <w:rPr>
      <w:color w:val="336666"/>
      <w:sz w:val="20"/>
      <w:szCs w:val="20"/>
    </w:rPr>
  </w:style>
  <w:style w:type="paragraph" w:customStyle="1" w:styleId="style10">
    <w:name w:val="style10"/>
    <w:basedOn w:val="a"/>
    <w:rsid w:val="00EF3975"/>
    <w:pPr>
      <w:widowControl/>
      <w:spacing w:before="100" w:beforeAutospacing="1" w:after="100" w:afterAutospacing="1"/>
    </w:pPr>
    <w:rPr>
      <w:rFonts w:ascii="標楷體" w:eastAsia="標楷體" w:hAnsi="標楷體" w:cs="新細明體"/>
      <w:kern w:val="0"/>
    </w:rPr>
  </w:style>
  <w:style w:type="character" w:customStyle="1" w:styleId="style81">
    <w:name w:val="style81"/>
    <w:rsid w:val="00EF3975"/>
    <w:rPr>
      <w:rFonts w:ascii="標楷體" w:eastAsia="標楷體" w:hAnsi="標楷體" w:hint="eastAsia"/>
      <w:color w:val="400080"/>
    </w:rPr>
  </w:style>
  <w:style w:type="paragraph" w:styleId="a8">
    <w:name w:val="Body Text Indent"/>
    <w:basedOn w:val="a"/>
    <w:rsid w:val="00EF3975"/>
    <w:pPr>
      <w:spacing w:after="120"/>
      <w:ind w:leftChars="200" w:left="480"/>
    </w:pPr>
  </w:style>
  <w:style w:type="paragraph" w:styleId="20">
    <w:name w:val="Body Text 2"/>
    <w:basedOn w:val="a"/>
    <w:rsid w:val="00EF3975"/>
    <w:pPr>
      <w:spacing w:after="120" w:line="480" w:lineRule="auto"/>
    </w:pPr>
  </w:style>
  <w:style w:type="paragraph" w:styleId="a9">
    <w:name w:val="header"/>
    <w:basedOn w:val="a"/>
    <w:rsid w:val="00EF3975"/>
    <w:pPr>
      <w:tabs>
        <w:tab w:val="center" w:pos="4153"/>
        <w:tab w:val="right" w:pos="8306"/>
      </w:tabs>
      <w:adjustRightInd w:val="0"/>
      <w:spacing w:line="360" w:lineRule="atLeast"/>
      <w:textAlignment w:val="baseline"/>
    </w:pPr>
    <w:rPr>
      <w:rFonts w:eastAsia="細明體"/>
      <w:kern w:val="0"/>
      <w:sz w:val="20"/>
      <w:szCs w:val="20"/>
    </w:rPr>
  </w:style>
  <w:style w:type="paragraph" w:customStyle="1" w:styleId="style4">
    <w:name w:val="style4"/>
    <w:basedOn w:val="a"/>
    <w:rsid w:val="00EF3975"/>
    <w:pPr>
      <w:widowControl/>
      <w:spacing w:before="100" w:beforeAutospacing="1" w:after="100" w:afterAutospacing="1"/>
    </w:pPr>
    <w:rPr>
      <w:rFonts w:ascii="新細明體" w:hAnsi="新細明體" w:cs="新細明體"/>
      <w:color w:val="333333"/>
      <w:kern w:val="0"/>
      <w:sz w:val="20"/>
      <w:szCs w:val="20"/>
    </w:rPr>
  </w:style>
  <w:style w:type="paragraph" w:styleId="Web">
    <w:name w:val="Normal (Web)"/>
    <w:basedOn w:val="a"/>
    <w:rsid w:val="00EF3975"/>
    <w:pPr>
      <w:widowControl/>
      <w:spacing w:before="100" w:beforeAutospacing="1" w:after="100" w:afterAutospacing="1"/>
    </w:pPr>
    <w:rPr>
      <w:rFonts w:ascii="新細明體" w:hAnsi="新細明體" w:cs="新細明體"/>
      <w:kern w:val="0"/>
    </w:rPr>
  </w:style>
  <w:style w:type="paragraph" w:customStyle="1" w:styleId="style3">
    <w:name w:val="style3"/>
    <w:basedOn w:val="a"/>
    <w:rsid w:val="00EF3975"/>
    <w:pPr>
      <w:widowControl/>
      <w:spacing w:before="100" w:beforeAutospacing="1" w:after="100" w:afterAutospacing="1"/>
    </w:pPr>
    <w:rPr>
      <w:rFonts w:ascii="新細明體" w:hAnsi="新細明體" w:cs="新細明體"/>
      <w:color w:val="333333"/>
      <w:kern w:val="0"/>
      <w:sz w:val="20"/>
      <w:szCs w:val="20"/>
    </w:rPr>
  </w:style>
  <w:style w:type="character" w:customStyle="1" w:styleId="style51">
    <w:name w:val="style51"/>
    <w:rsid w:val="00EF3975"/>
    <w:rPr>
      <w:b/>
      <w:bCs/>
      <w:color w:val="CC0000"/>
      <w:sz w:val="23"/>
      <w:szCs w:val="23"/>
    </w:rPr>
  </w:style>
  <w:style w:type="paragraph" w:customStyle="1" w:styleId="aa">
    <w:name w:val="字元"/>
    <w:basedOn w:val="a"/>
    <w:rsid w:val="00EF3975"/>
    <w:pPr>
      <w:widowControl/>
      <w:spacing w:after="160" w:line="240" w:lineRule="exact"/>
    </w:pPr>
    <w:rPr>
      <w:rFonts w:ascii="Tahoma" w:hAnsi="Tahoma"/>
      <w:kern w:val="0"/>
      <w:sz w:val="20"/>
      <w:szCs w:val="20"/>
      <w:lang w:eastAsia="en-US"/>
    </w:rPr>
  </w:style>
  <w:style w:type="paragraph" w:styleId="ab">
    <w:name w:val="footer"/>
    <w:basedOn w:val="a"/>
    <w:rsid w:val="00EF3975"/>
    <w:pPr>
      <w:tabs>
        <w:tab w:val="center" w:pos="4153"/>
        <w:tab w:val="right" w:pos="8306"/>
      </w:tabs>
      <w:snapToGrid w:val="0"/>
    </w:pPr>
    <w:rPr>
      <w:sz w:val="20"/>
      <w:szCs w:val="20"/>
    </w:rPr>
  </w:style>
  <w:style w:type="character" w:styleId="ac">
    <w:name w:val="page number"/>
    <w:basedOn w:val="a0"/>
    <w:rsid w:val="00EF3975"/>
  </w:style>
  <w:style w:type="paragraph" w:styleId="ad">
    <w:name w:val="Block Text"/>
    <w:basedOn w:val="a"/>
    <w:rsid w:val="00EF3975"/>
    <w:pPr>
      <w:widowControl/>
      <w:ind w:left="113" w:right="113"/>
    </w:pPr>
    <w:rPr>
      <w:kern w:val="0"/>
      <w:sz w:val="16"/>
    </w:rPr>
  </w:style>
  <w:style w:type="paragraph" w:styleId="ae">
    <w:name w:val="Balloon Text"/>
    <w:basedOn w:val="a"/>
    <w:semiHidden/>
    <w:rsid w:val="0034315A"/>
    <w:rPr>
      <w:rFonts w:ascii="Arial" w:hAnsi="Arial"/>
      <w:sz w:val="18"/>
      <w:szCs w:val="18"/>
    </w:rPr>
  </w:style>
  <w:style w:type="paragraph" w:customStyle="1" w:styleId="Default">
    <w:name w:val="Default"/>
    <w:rsid w:val="003E658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國立高雄大學101學年度學雜費收費標準</dc:title>
  <dc:subject/>
  <dc:creator>User</dc:creator>
  <cp:keywords/>
  <dc:description/>
  <cp:lastModifiedBy>superuser</cp:lastModifiedBy>
  <cp:revision>2</cp:revision>
  <cp:lastPrinted>2018-05-02T00:02:00Z</cp:lastPrinted>
  <dcterms:created xsi:type="dcterms:W3CDTF">2022-06-23T03:50:00Z</dcterms:created>
  <dcterms:modified xsi:type="dcterms:W3CDTF">2022-06-23T03:50:00Z</dcterms:modified>
</cp:coreProperties>
</file>