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5101" w:rsidRPr="00C20453" w:rsidRDefault="00EB5101" w:rsidP="00A86836">
      <w:pPr>
        <w:spacing w:line="0" w:lineRule="atLeast"/>
        <w:jc w:val="center"/>
        <w:rPr>
          <w:rFonts w:ascii="Times New Roman" w:eastAsia="標楷體" w:hAnsi="Times New Roman" w:cs="Times New Roman"/>
          <w:color w:val="000000" w:themeColor="text1"/>
          <w:sz w:val="32"/>
          <w:szCs w:val="32"/>
        </w:rPr>
      </w:pPr>
      <w:r w:rsidRPr="00C20453">
        <w:rPr>
          <w:rFonts w:ascii="Times New Roman" w:eastAsia="標楷體" w:hAnsi="Times New Roman" w:cs="Times New Roman"/>
          <w:color w:val="000000" w:themeColor="text1"/>
          <w:sz w:val="32"/>
          <w:szCs w:val="32"/>
        </w:rPr>
        <w:t>國立高雄大學教師以教學實務成果送審教師資格審查基準</w:t>
      </w:r>
    </w:p>
    <w:p w:rsidR="007915C2" w:rsidRPr="00C20453" w:rsidRDefault="00EB5101" w:rsidP="00A86836">
      <w:pPr>
        <w:spacing w:line="0" w:lineRule="atLeast"/>
        <w:jc w:val="center"/>
        <w:rPr>
          <w:rFonts w:ascii="Times New Roman" w:eastAsia="標楷體" w:hAnsi="Times New Roman" w:cs="Times New Roman"/>
          <w:color w:val="000000" w:themeColor="text1"/>
          <w:sz w:val="32"/>
          <w:szCs w:val="32"/>
        </w:rPr>
      </w:pPr>
      <w:r w:rsidRPr="00C20453">
        <w:rPr>
          <w:rFonts w:ascii="Times New Roman" w:eastAsia="標楷體" w:hAnsi="Times New Roman" w:cs="Times New Roman"/>
          <w:color w:val="000000" w:themeColor="text1"/>
          <w:sz w:val="32"/>
          <w:szCs w:val="32"/>
        </w:rPr>
        <w:t>舉辦教學發表暨觀摩會作業要點</w:t>
      </w:r>
    </w:p>
    <w:p w:rsidR="00A86836" w:rsidRPr="00C20453" w:rsidRDefault="00A86836" w:rsidP="00A86836">
      <w:pPr>
        <w:spacing w:line="0" w:lineRule="atLeast"/>
        <w:jc w:val="center"/>
        <w:rPr>
          <w:rFonts w:ascii="Times New Roman" w:eastAsia="標楷體" w:hAnsi="Times New Roman" w:cs="Times New Roman"/>
          <w:color w:val="000000" w:themeColor="text1"/>
          <w:sz w:val="32"/>
          <w:szCs w:val="32"/>
        </w:rPr>
      </w:pPr>
    </w:p>
    <w:p w:rsidR="00221FBE" w:rsidRPr="00C20453" w:rsidRDefault="00221FBE" w:rsidP="00A86836">
      <w:pPr>
        <w:spacing w:afterLines="50" w:after="180"/>
        <w:rPr>
          <w:rFonts w:ascii="Times New Roman" w:eastAsia="標楷體" w:hAnsi="Times New Roman" w:cs="Times New Roman"/>
          <w:color w:val="000000" w:themeColor="text1"/>
          <w:sz w:val="20"/>
          <w:szCs w:val="20"/>
        </w:rPr>
      </w:pPr>
      <w:r w:rsidRPr="00C20453">
        <w:rPr>
          <w:rFonts w:ascii="Times New Roman" w:eastAsia="標楷體" w:hAnsi="Times New Roman" w:cs="Times New Roman"/>
          <w:color w:val="000000" w:themeColor="text1"/>
          <w:sz w:val="20"/>
          <w:szCs w:val="20"/>
        </w:rPr>
        <w:t>108</w:t>
      </w:r>
      <w:r w:rsidRPr="00C20453">
        <w:rPr>
          <w:rFonts w:ascii="Times New Roman" w:eastAsia="標楷體" w:hAnsi="Times New Roman" w:cs="Times New Roman"/>
          <w:color w:val="000000" w:themeColor="text1"/>
          <w:sz w:val="20"/>
          <w:szCs w:val="20"/>
        </w:rPr>
        <w:t>年</w:t>
      </w:r>
      <w:r w:rsidRPr="00C20453">
        <w:rPr>
          <w:rFonts w:ascii="Times New Roman" w:eastAsia="標楷體" w:hAnsi="Times New Roman" w:cs="Times New Roman"/>
          <w:color w:val="000000" w:themeColor="text1"/>
          <w:sz w:val="20"/>
          <w:szCs w:val="20"/>
        </w:rPr>
        <w:t>9</w:t>
      </w:r>
      <w:r w:rsidRPr="00C20453">
        <w:rPr>
          <w:rFonts w:ascii="Times New Roman" w:eastAsia="標楷體" w:hAnsi="Times New Roman" w:cs="Times New Roman"/>
          <w:color w:val="000000" w:themeColor="text1"/>
          <w:sz w:val="20"/>
          <w:szCs w:val="20"/>
        </w:rPr>
        <w:t>月</w:t>
      </w:r>
      <w:r w:rsidRPr="00C20453">
        <w:rPr>
          <w:rFonts w:ascii="Times New Roman" w:eastAsia="標楷體" w:hAnsi="Times New Roman" w:cs="Times New Roman"/>
          <w:color w:val="000000" w:themeColor="text1"/>
          <w:sz w:val="20"/>
          <w:szCs w:val="20"/>
        </w:rPr>
        <w:t>20</w:t>
      </w:r>
      <w:r w:rsidRPr="00C20453">
        <w:rPr>
          <w:rFonts w:ascii="Times New Roman" w:eastAsia="標楷體" w:hAnsi="Times New Roman" w:cs="Times New Roman"/>
          <w:color w:val="000000" w:themeColor="text1"/>
          <w:sz w:val="20"/>
          <w:szCs w:val="20"/>
        </w:rPr>
        <w:t>日第</w:t>
      </w:r>
      <w:r w:rsidRPr="00C20453">
        <w:rPr>
          <w:rFonts w:ascii="Times New Roman" w:eastAsia="標楷體" w:hAnsi="Times New Roman" w:cs="Times New Roman"/>
          <w:color w:val="000000" w:themeColor="text1"/>
          <w:sz w:val="20"/>
          <w:szCs w:val="20"/>
        </w:rPr>
        <w:t>140</w:t>
      </w:r>
      <w:r w:rsidRPr="00C20453">
        <w:rPr>
          <w:rFonts w:ascii="Times New Roman" w:eastAsia="標楷體" w:hAnsi="Times New Roman" w:cs="Times New Roman"/>
          <w:color w:val="000000" w:themeColor="text1"/>
          <w:sz w:val="20"/>
          <w:szCs w:val="20"/>
        </w:rPr>
        <w:t>次主管會報通過，</w:t>
      </w:r>
      <w:r w:rsidRPr="00C20453">
        <w:rPr>
          <w:rFonts w:ascii="Times New Roman" w:eastAsia="標楷體" w:hAnsi="Times New Roman" w:cs="Times New Roman"/>
          <w:color w:val="000000" w:themeColor="text1"/>
          <w:sz w:val="20"/>
          <w:szCs w:val="20"/>
        </w:rPr>
        <w:t>108</w:t>
      </w:r>
      <w:r w:rsidRPr="00C20453">
        <w:rPr>
          <w:rFonts w:ascii="Times New Roman" w:eastAsia="標楷體" w:hAnsi="Times New Roman" w:cs="Times New Roman"/>
          <w:color w:val="000000" w:themeColor="text1"/>
          <w:sz w:val="20"/>
          <w:szCs w:val="20"/>
        </w:rPr>
        <w:t>年</w:t>
      </w:r>
      <w:r w:rsidRPr="00C20453">
        <w:rPr>
          <w:rFonts w:ascii="Times New Roman" w:eastAsia="標楷體" w:hAnsi="Times New Roman" w:cs="Times New Roman"/>
          <w:color w:val="000000" w:themeColor="text1"/>
          <w:sz w:val="20"/>
          <w:szCs w:val="20"/>
        </w:rPr>
        <w:t>10</w:t>
      </w:r>
      <w:r w:rsidRPr="00C20453">
        <w:rPr>
          <w:rFonts w:ascii="Times New Roman" w:eastAsia="標楷體" w:hAnsi="Times New Roman" w:cs="Times New Roman"/>
          <w:color w:val="000000" w:themeColor="text1"/>
          <w:sz w:val="20"/>
          <w:szCs w:val="20"/>
        </w:rPr>
        <w:t>月</w:t>
      </w:r>
      <w:r w:rsidRPr="00C20453">
        <w:rPr>
          <w:rFonts w:ascii="Times New Roman" w:eastAsia="標楷體" w:hAnsi="Times New Roman" w:cs="Times New Roman"/>
          <w:color w:val="000000" w:themeColor="text1"/>
          <w:sz w:val="20"/>
          <w:szCs w:val="20"/>
        </w:rPr>
        <w:t>4</w:t>
      </w:r>
      <w:r w:rsidRPr="00C20453">
        <w:rPr>
          <w:rFonts w:ascii="Times New Roman" w:eastAsia="標楷體" w:hAnsi="Times New Roman" w:cs="Times New Roman"/>
          <w:color w:val="000000" w:themeColor="text1"/>
          <w:sz w:val="20"/>
          <w:szCs w:val="20"/>
        </w:rPr>
        <w:t>日第</w:t>
      </w:r>
      <w:r w:rsidRPr="00C20453">
        <w:rPr>
          <w:rFonts w:ascii="Times New Roman" w:eastAsia="標楷體" w:hAnsi="Times New Roman" w:cs="Times New Roman"/>
          <w:color w:val="000000" w:themeColor="text1"/>
          <w:sz w:val="20"/>
          <w:szCs w:val="20"/>
        </w:rPr>
        <w:t>172</w:t>
      </w:r>
      <w:r w:rsidRPr="00C20453">
        <w:rPr>
          <w:rFonts w:ascii="Times New Roman" w:eastAsia="標楷體" w:hAnsi="Times New Roman" w:cs="Times New Roman"/>
          <w:color w:val="000000" w:themeColor="text1"/>
          <w:sz w:val="20"/>
          <w:szCs w:val="20"/>
        </w:rPr>
        <w:t>次行政會議通過</w:t>
      </w:r>
    </w:p>
    <w:p w:rsidR="00221FBE" w:rsidRPr="00C20453" w:rsidRDefault="00221FBE" w:rsidP="00221FBE">
      <w:pPr>
        <w:spacing w:line="440" w:lineRule="exact"/>
        <w:ind w:left="480" w:hangingChars="200" w:hanging="480"/>
        <w:rPr>
          <w:rFonts w:ascii="Times New Roman" w:eastAsia="標楷體" w:hAnsi="Times New Roman" w:cs="Times New Roman"/>
          <w:color w:val="000000" w:themeColor="text1"/>
          <w:szCs w:val="24"/>
        </w:rPr>
      </w:pPr>
      <w:r w:rsidRPr="00C20453">
        <w:rPr>
          <w:rFonts w:ascii="Times New Roman" w:eastAsia="標楷體" w:hAnsi="Times New Roman" w:cs="Times New Roman"/>
          <w:color w:val="000000" w:themeColor="text1"/>
          <w:szCs w:val="24"/>
        </w:rPr>
        <w:t>一、為明確規範本校「教師以教學實務成果之技術報告送審教師資格審查範圍及基準」中教學發表暨觀摩會主題與規模，以維本校教師以多元升等教學實踐研究申請送審教學成果要件審查之專業性及公正性，特訂立本作業要點。</w:t>
      </w:r>
    </w:p>
    <w:p w:rsidR="00221FBE" w:rsidRPr="00C20453" w:rsidRDefault="00221FBE" w:rsidP="00221FBE">
      <w:pPr>
        <w:spacing w:line="440" w:lineRule="exact"/>
        <w:ind w:left="425" w:hangingChars="177" w:hanging="425"/>
        <w:rPr>
          <w:rFonts w:ascii="Times New Roman" w:eastAsia="標楷體" w:hAnsi="Times New Roman" w:cs="Times New Roman"/>
          <w:color w:val="000000" w:themeColor="text1"/>
          <w:szCs w:val="24"/>
        </w:rPr>
      </w:pPr>
      <w:r w:rsidRPr="00C20453">
        <w:rPr>
          <w:rFonts w:ascii="Times New Roman" w:eastAsia="標楷體" w:hAnsi="Times New Roman" w:cs="Times New Roman"/>
          <w:color w:val="000000" w:themeColor="text1"/>
          <w:szCs w:val="24"/>
        </w:rPr>
        <w:t>二、教師以教學實務成果送審教師資格審查基準舉辦教學發表暨觀摩會，其講題須與擬提升等著作外審相關，主題得以包含：</w:t>
      </w:r>
    </w:p>
    <w:p w:rsidR="00221FBE" w:rsidRPr="00C20453" w:rsidRDefault="00221FBE" w:rsidP="006A6101">
      <w:pPr>
        <w:spacing w:line="440" w:lineRule="exact"/>
        <w:ind w:leftChars="178" w:left="907" w:hangingChars="200" w:hanging="480"/>
        <w:rPr>
          <w:rFonts w:ascii="Times New Roman" w:eastAsia="標楷體" w:hAnsi="Times New Roman" w:cs="Times New Roman"/>
          <w:color w:val="000000" w:themeColor="text1"/>
          <w:szCs w:val="24"/>
        </w:rPr>
      </w:pPr>
      <w:r w:rsidRPr="00C20453">
        <w:rPr>
          <w:rFonts w:ascii="標楷體" w:eastAsia="標楷體" w:hAnsi="標楷體" w:cs="Times New Roman"/>
          <w:color w:val="000000" w:themeColor="text1"/>
          <w:szCs w:val="24"/>
        </w:rPr>
        <w:t>(一)</w:t>
      </w:r>
      <w:r w:rsidRPr="00C20453">
        <w:rPr>
          <w:rFonts w:ascii="Times New Roman" w:eastAsia="標楷體" w:hAnsi="Times New Roman" w:cs="Times New Roman"/>
          <w:color w:val="000000" w:themeColor="text1"/>
          <w:szCs w:val="24"/>
        </w:rPr>
        <w:t>各教育階段別之</w:t>
      </w:r>
      <w:r w:rsidRPr="00C20453">
        <w:rPr>
          <w:rFonts w:ascii="Times New Roman" w:eastAsia="標楷體" w:hAnsi="Times New Roman" w:cs="Times New Roman"/>
          <w:bCs/>
          <w:color w:val="000000" w:themeColor="text1"/>
          <w:szCs w:val="24"/>
        </w:rPr>
        <w:t>教學場域及受教者作為研究對象</w:t>
      </w:r>
      <w:r w:rsidRPr="00C20453">
        <w:rPr>
          <w:rFonts w:ascii="Times New Roman" w:eastAsia="標楷體" w:hAnsi="Times New Roman" w:cs="Times New Roman"/>
          <w:color w:val="000000" w:themeColor="text1"/>
          <w:szCs w:val="24"/>
        </w:rPr>
        <w:t>，在</w:t>
      </w:r>
      <w:r w:rsidRPr="00C20453">
        <w:rPr>
          <w:rFonts w:ascii="Times New Roman" w:eastAsia="標楷體" w:hAnsi="Times New Roman" w:cs="Times New Roman"/>
          <w:bCs/>
          <w:color w:val="000000" w:themeColor="text1"/>
          <w:szCs w:val="24"/>
        </w:rPr>
        <w:t>課程、教材、教法、教具、科技媒體運用、評量工具，具有創新、改進或延伸應用之具體研究（發）成果</w:t>
      </w:r>
      <w:r w:rsidRPr="00C20453">
        <w:rPr>
          <w:rFonts w:ascii="Times New Roman" w:eastAsia="標楷體" w:hAnsi="Times New Roman" w:cs="Times New Roman"/>
          <w:color w:val="000000" w:themeColor="text1"/>
          <w:szCs w:val="24"/>
        </w:rPr>
        <w:t>。</w:t>
      </w:r>
    </w:p>
    <w:p w:rsidR="00221FBE" w:rsidRPr="00C20453" w:rsidRDefault="00221FBE" w:rsidP="00221FBE">
      <w:pPr>
        <w:spacing w:line="440" w:lineRule="exact"/>
        <w:ind w:firstLineChars="200" w:firstLine="480"/>
        <w:rPr>
          <w:rFonts w:ascii="Times New Roman" w:eastAsia="標楷體" w:hAnsi="Times New Roman" w:cs="Times New Roman"/>
          <w:bCs/>
          <w:color w:val="000000" w:themeColor="text1"/>
          <w:szCs w:val="24"/>
        </w:rPr>
      </w:pPr>
      <w:r w:rsidRPr="00C20453">
        <w:rPr>
          <w:rFonts w:ascii="標楷體" w:eastAsia="標楷體" w:hAnsi="標楷體" w:cs="Times New Roman"/>
          <w:color w:val="000000" w:themeColor="text1"/>
          <w:szCs w:val="24"/>
        </w:rPr>
        <w:t>(二)</w:t>
      </w:r>
      <w:r w:rsidRPr="00C20453">
        <w:rPr>
          <w:rFonts w:ascii="Times New Roman" w:eastAsia="標楷體" w:hAnsi="Times New Roman" w:cs="Times New Roman"/>
          <w:color w:val="000000" w:themeColor="text1"/>
          <w:szCs w:val="24"/>
        </w:rPr>
        <w:t>有效</w:t>
      </w:r>
      <w:r w:rsidRPr="00C20453">
        <w:rPr>
          <w:rFonts w:ascii="Times New Roman" w:eastAsia="標楷體" w:hAnsi="Times New Roman" w:cs="Times New Roman"/>
          <w:bCs/>
          <w:color w:val="000000" w:themeColor="text1"/>
          <w:szCs w:val="24"/>
        </w:rPr>
        <w:t>提升學生學習成效或校內外推廣具有重要具體貢獻</w:t>
      </w:r>
      <w:r w:rsidRPr="00C20453">
        <w:rPr>
          <w:rFonts w:ascii="Times New Roman" w:eastAsia="標楷體" w:hAnsi="Times New Roman" w:cs="Times New Roman"/>
          <w:color w:val="000000" w:themeColor="text1"/>
          <w:szCs w:val="24"/>
        </w:rPr>
        <w:t>之成果</w:t>
      </w:r>
      <w:r w:rsidRPr="00C20453">
        <w:rPr>
          <w:rFonts w:ascii="Times New Roman" w:eastAsia="標楷體" w:hAnsi="Times New Roman" w:cs="Times New Roman"/>
          <w:bCs/>
          <w:color w:val="000000" w:themeColor="text1"/>
          <w:szCs w:val="24"/>
        </w:rPr>
        <w:t>。</w:t>
      </w:r>
    </w:p>
    <w:p w:rsidR="00221FBE" w:rsidRPr="00C20453" w:rsidRDefault="00221FBE" w:rsidP="00221FBE">
      <w:pPr>
        <w:spacing w:line="440" w:lineRule="exact"/>
        <w:ind w:left="420" w:hangingChars="175" w:hanging="420"/>
        <w:rPr>
          <w:rFonts w:ascii="Times New Roman" w:eastAsia="標楷體" w:hAnsi="Times New Roman" w:cs="Times New Roman"/>
          <w:color w:val="000000" w:themeColor="text1"/>
          <w:szCs w:val="24"/>
        </w:rPr>
      </w:pPr>
      <w:r w:rsidRPr="00C20453">
        <w:rPr>
          <w:rFonts w:ascii="Times New Roman" w:eastAsia="標楷體" w:hAnsi="Times New Roman" w:cs="Times New Roman"/>
          <w:color w:val="000000" w:themeColor="text1"/>
          <w:szCs w:val="24"/>
        </w:rPr>
        <w:t>三、教師以教學實務成果送審教師資格審查基準舉辦教學發表暨觀摩會內容應包括下列之主要項目：</w:t>
      </w:r>
    </w:p>
    <w:p w:rsidR="00221FBE" w:rsidRPr="00C20453" w:rsidRDefault="00221FBE" w:rsidP="00221FBE">
      <w:pPr>
        <w:spacing w:line="440" w:lineRule="exact"/>
        <w:ind w:firstLineChars="177" w:firstLine="425"/>
        <w:rPr>
          <w:rFonts w:ascii="標楷體" w:eastAsia="標楷體" w:hAnsi="標楷體" w:cs="Times New Roman"/>
          <w:color w:val="000000" w:themeColor="text1"/>
          <w:szCs w:val="24"/>
        </w:rPr>
      </w:pPr>
      <w:r w:rsidRPr="00C20453">
        <w:rPr>
          <w:rFonts w:ascii="標楷體" w:eastAsia="標楷體" w:hAnsi="標楷體" w:cs="Times New Roman"/>
          <w:color w:val="000000" w:themeColor="text1"/>
          <w:szCs w:val="24"/>
        </w:rPr>
        <w:t>(一)教學、課程或設計理念。</w:t>
      </w:r>
    </w:p>
    <w:p w:rsidR="00221FBE" w:rsidRPr="00C20453" w:rsidRDefault="00221FBE" w:rsidP="00221FBE">
      <w:pPr>
        <w:spacing w:line="440" w:lineRule="exact"/>
        <w:ind w:firstLineChars="177" w:firstLine="425"/>
        <w:rPr>
          <w:rFonts w:ascii="標楷體" w:eastAsia="標楷體" w:hAnsi="標楷體" w:cs="Times New Roman"/>
          <w:color w:val="000000" w:themeColor="text1"/>
          <w:szCs w:val="24"/>
        </w:rPr>
      </w:pPr>
      <w:r w:rsidRPr="00C20453">
        <w:rPr>
          <w:rFonts w:ascii="標楷體" w:eastAsia="標楷體" w:hAnsi="標楷體" w:cs="Times New Roman"/>
          <w:color w:val="000000" w:themeColor="text1"/>
          <w:szCs w:val="24"/>
        </w:rPr>
        <w:t>(二)學理基礎。</w:t>
      </w:r>
    </w:p>
    <w:p w:rsidR="00221FBE" w:rsidRPr="00C20453" w:rsidRDefault="00221FBE" w:rsidP="00221FBE">
      <w:pPr>
        <w:spacing w:line="440" w:lineRule="exact"/>
        <w:ind w:firstLineChars="177" w:firstLine="425"/>
        <w:rPr>
          <w:rFonts w:ascii="標楷體" w:eastAsia="標楷體" w:hAnsi="標楷體" w:cs="Times New Roman"/>
          <w:color w:val="000000" w:themeColor="text1"/>
          <w:szCs w:val="24"/>
        </w:rPr>
      </w:pPr>
      <w:r w:rsidRPr="00C20453">
        <w:rPr>
          <w:rFonts w:ascii="標楷體" w:eastAsia="標楷體" w:hAnsi="標楷體" w:cs="Times New Roman"/>
          <w:color w:val="000000" w:themeColor="text1"/>
          <w:szCs w:val="24"/>
        </w:rPr>
        <w:t>(三)主題內容及方法技巧。</w:t>
      </w:r>
    </w:p>
    <w:p w:rsidR="00221FBE" w:rsidRPr="00C20453" w:rsidRDefault="00221FBE" w:rsidP="00221FBE">
      <w:pPr>
        <w:spacing w:line="440" w:lineRule="exact"/>
        <w:ind w:firstLineChars="177" w:firstLine="425"/>
        <w:rPr>
          <w:rFonts w:ascii="標楷體" w:eastAsia="標楷體" w:hAnsi="標楷體" w:cs="Times New Roman"/>
          <w:color w:val="000000" w:themeColor="text1"/>
          <w:szCs w:val="24"/>
        </w:rPr>
      </w:pPr>
      <w:r w:rsidRPr="00C20453">
        <w:rPr>
          <w:rFonts w:ascii="標楷體" w:eastAsia="標楷體" w:hAnsi="標楷體" w:cs="Times New Roman"/>
          <w:color w:val="000000" w:themeColor="text1"/>
          <w:szCs w:val="24"/>
        </w:rPr>
        <w:t>(四)教學成果及學習成效。</w:t>
      </w:r>
    </w:p>
    <w:p w:rsidR="006A6101" w:rsidRPr="00C20453" w:rsidRDefault="006A6101" w:rsidP="00221FBE">
      <w:pPr>
        <w:spacing w:line="440" w:lineRule="exact"/>
        <w:ind w:firstLineChars="177" w:firstLine="425"/>
        <w:rPr>
          <w:rFonts w:ascii="標楷體" w:eastAsia="標楷體" w:hAnsi="標楷體" w:cs="Times New Roman"/>
          <w:color w:val="000000" w:themeColor="text1"/>
          <w:szCs w:val="24"/>
        </w:rPr>
      </w:pPr>
      <w:r w:rsidRPr="00C20453">
        <w:rPr>
          <w:rFonts w:ascii="標楷體" w:eastAsia="標楷體" w:hAnsi="標楷體" w:cs="Times New Roman"/>
          <w:color w:val="000000" w:themeColor="text1"/>
          <w:szCs w:val="24"/>
        </w:rPr>
        <w:t>(五)創新及貢獻</w:t>
      </w:r>
    </w:p>
    <w:p w:rsidR="00221FBE" w:rsidRPr="00C20453" w:rsidRDefault="00221FBE" w:rsidP="00221FBE">
      <w:pPr>
        <w:spacing w:line="440" w:lineRule="exact"/>
        <w:rPr>
          <w:rFonts w:ascii="Times New Roman" w:eastAsia="標楷體" w:hAnsi="Times New Roman" w:cs="Times New Roman"/>
          <w:color w:val="000000" w:themeColor="text1"/>
          <w:szCs w:val="24"/>
        </w:rPr>
      </w:pPr>
      <w:r w:rsidRPr="00C20453">
        <w:rPr>
          <w:rFonts w:ascii="Times New Roman" w:eastAsia="標楷體" w:hAnsi="Times New Roman" w:cs="Times New Roman"/>
          <w:color w:val="000000" w:themeColor="text1"/>
          <w:szCs w:val="24"/>
        </w:rPr>
        <w:t>四、教師依擬升等職級舉辦之教學發表暨觀摩會應符合下列規模基準：</w:t>
      </w:r>
    </w:p>
    <w:p w:rsidR="00221FBE" w:rsidRPr="00C20453" w:rsidRDefault="00221FBE" w:rsidP="00221FBE">
      <w:pPr>
        <w:spacing w:line="440" w:lineRule="exact"/>
        <w:ind w:leftChars="178" w:left="849" w:hangingChars="176" w:hanging="422"/>
        <w:rPr>
          <w:rFonts w:ascii="Times New Roman" w:eastAsia="標楷體" w:hAnsi="Times New Roman" w:cs="Times New Roman"/>
          <w:color w:val="000000" w:themeColor="text1"/>
          <w:szCs w:val="24"/>
        </w:rPr>
      </w:pPr>
      <w:r w:rsidRPr="00C20453">
        <w:rPr>
          <w:rFonts w:ascii="標楷體" w:eastAsia="標楷體" w:hAnsi="標楷體" w:cs="Times New Roman"/>
          <w:color w:val="000000" w:themeColor="text1"/>
          <w:szCs w:val="24"/>
        </w:rPr>
        <w:t>(一)擬</w:t>
      </w:r>
      <w:r w:rsidRPr="00C20453">
        <w:rPr>
          <w:rFonts w:ascii="Times New Roman" w:eastAsia="標楷體" w:hAnsi="Times New Roman" w:cs="Times New Roman"/>
          <w:color w:val="000000" w:themeColor="text1"/>
          <w:szCs w:val="24"/>
        </w:rPr>
        <w:t>提升等教授者，除應舉辦二場，每場</w:t>
      </w:r>
      <w:r w:rsidRPr="00C20453">
        <w:rPr>
          <w:rFonts w:ascii="Times New Roman" w:eastAsia="標楷體" w:hAnsi="Times New Roman" w:cs="Times New Roman"/>
          <w:color w:val="000000" w:themeColor="text1"/>
          <w:szCs w:val="24"/>
        </w:rPr>
        <w:t>60</w:t>
      </w:r>
      <w:r w:rsidRPr="00C20453">
        <w:rPr>
          <w:rFonts w:ascii="Times New Roman" w:eastAsia="標楷體" w:hAnsi="Times New Roman" w:cs="Times New Roman"/>
          <w:color w:val="000000" w:themeColor="text1"/>
          <w:szCs w:val="24"/>
        </w:rPr>
        <w:t>分鐘以上外，需符合下列規模：</w:t>
      </w:r>
    </w:p>
    <w:p w:rsidR="00221FBE" w:rsidRPr="00C20453" w:rsidRDefault="00221FBE" w:rsidP="00221FBE">
      <w:pPr>
        <w:spacing w:line="440" w:lineRule="exact"/>
        <w:ind w:leftChars="353" w:left="989" w:hangingChars="59" w:hanging="142"/>
        <w:rPr>
          <w:rFonts w:ascii="Times New Roman" w:eastAsia="標楷體" w:hAnsi="Times New Roman" w:cs="Times New Roman"/>
          <w:color w:val="000000" w:themeColor="text1"/>
          <w:szCs w:val="24"/>
        </w:rPr>
      </w:pPr>
      <w:r w:rsidRPr="00C20453">
        <w:rPr>
          <w:rFonts w:ascii="Times New Roman" w:eastAsia="標楷體" w:hAnsi="Times New Roman" w:cs="Times New Roman"/>
          <w:color w:val="000000" w:themeColor="text1"/>
          <w:szCs w:val="24"/>
        </w:rPr>
        <w:t>1.</w:t>
      </w:r>
      <w:r w:rsidRPr="00C20453">
        <w:rPr>
          <w:rFonts w:ascii="Times New Roman" w:eastAsia="標楷體" w:hAnsi="Times New Roman" w:cs="Times New Roman"/>
          <w:color w:val="000000" w:themeColor="text1"/>
          <w:szCs w:val="24"/>
        </w:rPr>
        <w:t>開放校內各院系所教師報名。</w:t>
      </w:r>
    </w:p>
    <w:p w:rsidR="00221FBE" w:rsidRPr="00C20453" w:rsidRDefault="00221FBE" w:rsidP="00221FBE">
      <w:pPr>
        <w:spacing w:line="440" w:lineRule="exact"/>
        <w:ind w:leftChars="353" w:left="989" w:hangingChars="59" w:hanging="142"/>
        <w:rPr>
          <w:rFonts w:ascii="Times New Roman" w:eastAsia="標楷體" w:hAnsi="Times New Roman" w:cs="Times New Roman"/>
          <w:color w:val="000000" w:themeColor="text1"/>
          <w:szCs w:val="24"/>
        </w:rPr>
      </w:pPr>
      <w:r w:rsidRPr="00C20453">
        <w:rPr>
          <w:rFonts w:ascii="Times New Roman" w:eastAsia="標楷體" w:hAnsi="Times New Roman" w:cs="Times New Roman"/>
          <w:color w:val="000000" w:themeColor="text1"/>
          <w:szCs w:val="24"/>
        </w:rPr>
        <w:t>2.</w:t>
      </w:r>
      <w:r w:rsidRPr="00C20453">
        <w:rPr>
          <w:rFonts w:ascii="Times New Roman" w:eastAsia="標楷體" w:hAnsi="Times New Roman" w:cs="Times New Roman"/>
          <w:color w:val="000000" w:themeColor="text1"/>
          <w:szCs w:val="24"/>
        </w:rPr>
        <w:t>開放校外教師、相關業務職員報名。</w:t>
      </w:r>
    </w:p>
    <w:p w:rsidR="00221FBE" w:rsidRPr="00C20453" w:rsidRDefault="00221FBE" w:rsidP="00221FBE">
      <w:pPr>
        <w:spacing w:line="440" w:lineRule="exact"/>
        <w:ind w:left="480" w:firstLineChars="154" w:firstLine="370"/>
        <w:rPr>
          <w:rFonts w:ascii="Times New Roman" w:eastAsia="標楷體" w:hAnsi="Times New Roman" w:cs="Times New Roman"/>
          <w:color w:val="000000" w:themeColor="text1"/>
          <w:szCs w:val="24"/>
        </w:rPr>
      </w:pPr>
      <w:r w:rsidRPr="00C20453">
        <w:rPr>
          <w:rFonts w:ascii="Times New Roman" w:eastAsia="標楷體" w:hAnsi="Times New Roman" w:cs="Times New Roman"/>
          <w:color w:val="000000" w:themeColor="text1"/>
          <w:szCs w:val="24"/>
        </w:rPr>
        <w:t>3.</w:t>
      </w:r>
      <w:r w:rsidRPr="00C20453">
        <w:rPr>
          <w:rFonts w:ascii="Times New Roman" w:eastAsia="標楷體" w:hAnsi="Times New Roman" w:cs="Times New Roman"/>
          <w:color w:val="000000" w:themeColor="text1"/>
          <w:szCs w:val="24"/>
        </w:rPr>
        <w:t>每場至少需</w:t>
      </w:r>
      <w:r w:rsidRPr="00C20453">
        <w:rPr>
          <w:rFonts w:ascii="Times New Roman" w:eastAsia="標楷體" w:hAnsi="Times New Roman" w:cs="Times New Roman"/>
          <w:color w:val="000000" w:themeColor="text1"/>
          <w:szCs w:val="24"/>
        </w:rPr>
        <w:t>20</w:t>
      </w:r>
      <w:r w:rsidRPr="00C20453">
        <w:rPr>
          <w:rFonts w:ascii="Times New Roman" w:eastAsia="標楷體" w:hAnsi="Times New Roman" w:cs="Times New Roman"/>
          <w:color w:val="000000" w:themeColor="text1"/>
          <w:szCs w:val="24"/>
        </w:rPr>
        <w:t>人參與。</w:t>
      </w:r>
    </w:p>
    <w:p w:rsidR="00221FBE" w:rsidRPr="00C20453" w:rsidRDefault="00221FBE" w:rsidP="006A6101">
      <w:pPr>
        <w:spacing w:line="440" w:lineRule="exact"/>
        <w:ind w:leftChars="353" w:left="989" w:hangingChars="59" w:hanging="142"/>
        <w:jc w:val="both"/>
        <w:rPr>
          <w:rFonts w:ascii="Times New Roman" w:eastAsia="標楷體" w:hAnsi="Times New Roman" w:cs="Times New Roman"/>
          <w:color w:val="000000" w:themeColor="text1"/>
          <w:szCs w:val="24"/>
        </w:rPr>
      </w:pPr>
      <w:r w:rsidRPr="00C20453">
        <w:rPr>
          <w:rFonts w:ascii="Times New Roman" w:eastAsia="標楷體" w:hAnsi="Times New Roman" w:cs="Times New Roman"/>
          <w:color w:val="000000" w:themeColor="text1"/>
          <w:szCs w:val="24"/>
        </w:rPr>
        <w:t>4.</w:t>
      </w:r>
      <w:r w:rsidRPr="00C20453">
        <w:rPr>
          <w:rFonts w:ascii="Times New Roman" w:eastAsia="標楷體" w:hAnsi="Times New Roman" w:cs="Times New Roman"/>
          <w:color w:val="000000" w:themeColor="text1"/>
          <w:szCs w:val="24"/>
        </w:rPr>
        <w:t>二場皆需外聘該領域資深學者專家</w:t>
      </w:r>
      <w:r w:rsidRPr="00C20453">
        <w:rPr>
          <w:rFonts w:ascii="Times New Roman" w:eastAsia="標楷體" w:hAnsi="Times New Roman" w:cs="Times New Roman"/>
          <w:color w:val="000000" w:themeColor="text1"/>
          <w:szCs w:val="24"/>
        </w:rPr>
        <w:t>1</w:t>
      </w:r>
      <w:r w:rsidRPr="00C20453">
        <w:rPr>
          <w:rFonts w:ascii="Times New Roman" w:eastAsia="標楷體" w:hAnsi="Times New Roman" w:cs="Times New Roman"/>
          <w:color w:val="000000" w:themeColor="text1"/>
          <w:szCs w:val="24"/>
        </w:rPr>
        <w:t>人。其資格應符合本作業要點第五條及第六條規定。</w:t>
      </w:r>
    </w:p>
    <w:p w:rsidR="00221FBE" w:rsidRPr="00C20453" w:rsidRDefault="00221FBE" w:rsidP="00221FBE">
      <w:pPr>
        <w:spacing w:line="440" w:lineRule="exact"/>
        <w:ind w:leftChars="353" w:left="989" w:hangingChars="59" w:hanging="142"/>
        <w:jc w:val="both"/>
        <w:rPr>
          <w:rFonts w:ascii="Times New Roman" w:eastAsia="標楷體" w:hAnsi="Times New Roman" w:cs="Times New Roman"/>
          <w:color w:val="000000" w:themeColor="text1"/>
          <w:szCs w:val="24"/>
        </w:rPr>
      </w:pPr>
      <w:r w:rsidRPr="00C20453">
        <w:rPr>
          <w:rFonts w:ascii="Times New Roman" w:eastAsia="標楷體" w:hAnsi="Times New Roman" w:cs="Times New Roman"/>
          <w:color w:val="000000" w:themeColor="text1"/>
          <w:szCs w:val="24"/>
        </w:rPr>
        <w:t>5.</w:t>
      </w:r>
      <w:r w:rsidRPr="00C20453">
        <w:rPr>
          <w:rFonts w:ascii="Times New Roman" w:eastAsia="標楷體" w:hAnsi="Times New Roman" w:cs="Times New Roman"/>
          <w:color w:val="000000" w:themeColor="text1"/>
          <w:szCs w:val="24"/>
        </w:rPr>
        <w:t>承上，外聘專家學者以匿名方式由教務處另寄錄影檔辦理審查，並反饋送審教師審查意見。審查意見將提供三級教評會審議參考使用。</w:t>
      </w:r>
    </w:p>
    <w:p w:rsidR="00221FBE" w:rsidRPr="00C20453" w:rsidRDefault="00221FBE" w:rsidP="00221FBE">
      <w:pPr>
        <w:spacing w:line="440" w:lineRule="exact"/>
        <w:ind w:left="993" w:hanging="567"/>
        <w:rPr>
          <w:rFonts w:ascii="Times New Roman" w:eastAsia="標楷體" w:hAnsi="Times New Roman" w:cs="Times New Roman"/>
          <w:color w:val="000000" w:themeColor="text1"/>
          <w:szCs w:val="24"/>
        </w:rPr>
      </w:pPr>
      <w:r w:rsidRPr="00C20453">
        <w:rPr>
          <w:rFonts w:ascii="標楷體" w:eastAsia="標楷體" w:hAnsi="標楷體" w:cs="Times New Roman"/>
          <w:color w:val="000000" w:themeColor="text1"/>
          <w:szCs w:val="24"/>
        </w:rPr>
        <w:t>(二)</w:t>
      </w:r>
      <w:r w:rsidRPr="00C20453">
        <w:rPr>
          <w:rFonts w:ascii="Times New Roman" w:eastAsia="標楷體" w:hAnsi="Times New Roman" w:cs="Times New Roman"/>
          <w:color w:val="000000" w:themeColor="text1"/>
          <w:szCs w:val="24"/>
        </w:rPr>
        <w:t>擬提升等副教授者，除應舉辦二場，每場</w:t>
      </w:r>
      <w:r w:rsidRPr="00C20453">
        <w:rPr>
          <w:rFonts w:ascii="Times New Roman" w:eastAsia="標楷體" w:hAnsi="Times New Roman" w:cs="Times New Roman"/>
          <w:color w:val="000000" w:themeColor="text1"/>
          <w:szCs w:val="24"/>
        </w:rPr>
        <w:t>40</w:t>
      </w:r>
      <w:r w:rsidRPr="00C20453">
        <w:rPr>
          <w:rFonts w:ascii="Times New Roman" w:eastAsia="標楷體" w:hAnsi="Times New Roman" w:cs="Times New Roman"/>
          <w:color w:val="000000" w:themeColor="text1"/>
          <w:szCs w:val="24"/>
        </w:rPr>
        <w:t>分鐘以上外，需符合下列規模：</w:t>
      </w:r>
    </w:p>
    <w:p w:rsidR="00221FBE" w:rsidRPr="00C20453" w:rsidRDefault="00221FBE" w:rsidP="00221FBE">
      <w:pPr>
        <w:spacing w:line="440" w:lineRule="exact"/>
        <w:ind w:left="851"/>
        <w:rPr>
          <w:rFonts w:ascii="Times New Roman" w:eastAsia="標楷體" w:hAnsi="Times New Roman" w:cs="Times New Roman"/>
          <w:color w:val="000000" w:themeColor="text1"/>
          <w:szCs w:val="24"/>
        </w:rPr>
      </w:pPr>
      <w:r w:rsidRPr="00C20453">
        <w:rPr>
          <w:rFonts w:ascii="Times New Roman" w:eastAsia="標楷體" w:hAnsi="Times New Roman" w:cs="Times New Roman"/>
          <w:color w:val="000000" w:themeColor="text1"/>
          <w:szCs w:val="24"/>
        </w:rPr>
        <w:t>1.</w:t>
      </w:r>
      <w:r w:rsidRPr="00C20453">
        <w:rPr>
          <w:rFonts w:ascii="Times New Roman" w:eastAsia="標楷體" w:hAnsi="Times New Roman" w:cs="Times New Roman"/>
          <w:color w:val="000000" w:themeColor="text1"/>
          <w:szCs w:val="24"/>
        </w:rPr>
        <w:t>對校內各院系所教師開放報名。</w:t>
      </w:r>
    </w:p>
    <w:p w:rsidR="00221FBE" w:rsidRPr="00C20453" w:rsidRDefault="00221FBE" w:rsidP="00221FBE">
      <w:pPr>
        <w:spacing w:line="440" w:lineRule="exact"/>
        <w:ind w:left="851"/>
        <w:rPr>
          <w:rFonts w:ascii="Times New Roman" w:eastAsia="標楷體" w:hAnsi="Times New Roman" w:cs="Times New Roman"/>
          <w:color w:val="000000" w:themeColor="text1"/>
          <w:szCs w:val="24"/>
        </w:rPr>
      </w:pPr>
      <w:r w:rsidRPr="00C20453">
        <w:rPr>
          <w:rFonts w:ascii="Times New Roman" w:eastAsia="標楷體" w:hAnsi="Times New Roman" w:cs="Times New Roman"/>
          <w:color w:val="000000" w:themeColor="text1"/>
          <w:szCs w:val="24"/>
        </w:rPr>
        <w:t>2.</w:t>
      </w:r>
      <w:r w:rsidRPr="00C20453">
        <w:rPr>
          <w:rFonts w:ascii="Times New Roman" w:eastAsia="標楷體" w:hAnsi="Times New Roman" w:cs="Times New Roman"/>
          <w:color w:val="000000" w:themeColor="text1"/>
          <w:szCs w:val="24"/>
        </w:rPr>
        <w:t>開放校外教師、相關業務職員報名。</w:t>
      </w:r>
    </w:p>
    <w:p w:rsidR="00221FBE" w:rsidRPr="00C20453" w:rsidRDefault="006A6101" w:rsidP="006A6101">
      <w:pPr>
        <w:spacing w:line="440" w:lineRule="exact"/>
        <w:ind w:left="851"/>
        <w:rPr>
          <w:rFonts w:ascii="Times New Roman" w:eastAsia="標楷體" w:hAnsi="Times New Roman" w:cs="Times New Roman"/>
          <w:color w:val="000000" w:themeColor="text1"/>
          <w:szCs w:val="24"/>
        </w:rPr>
      </w:pPr>
      <w:r w:rsidRPr="00C20453">
        <w:rPr>
          <w:rFonts w:ascii="Times New Roman" w:eastAsia="標楷體" w:hAnsi="Times New Roman" w:cs="Times New Roman" w:hint="eastAsia"/>
          <w:color w:val="000000" w:themeColor="text1"/>
          <w:szCs w:val="24"/>
        </w:rPr>
        <w:t>3.</w:t>
      </w:r>
      <w:r w:rsidR="00221FBE" w:rsidRPr="00C20453">
        <w:rPr>
          <w:rFonts w:ascii="Times New Roman" w:eastAsia="標楷體" w:hAnsi="Times New Roman" w:cs="Times New Roman"/>
          <w:color w:val="000000" w:themeColor="text1"/>
          <w:szCs w:val="24"/>
        </w:rPr>
        <w:t>每場至少需</w:t>
      </w:r>
      <w:r w:rsidR="00221FBE" w:rsidRPr="00C20453">
        <w:rPr>
          <w:rFonts w:ascii="Times New Roman" w:eastAsia="標楷體" w:hAnsi="Times New Roman" w:cs="Times New Roman"/>
          <w:color w:val="000000" w:themeColor="text1"/>
          <w:szCs w:val="24"/>
        </w:rPr>
        <w:t>10</w:t>
      </w:r>
      <w:r w:rsidR="00221FBE" w:rsidRPr="00C20453">
        <w:rPr>
          <w:rFonts w:ascii="Times New Roman" w:eastAsia="標楷體" w:hAnsi="Times New Roman" w:cs="Times New Roman"/>
          <w:color w:val="000000" w:themeColor="text1"/>
          <w:szCs w:val="24"/>
        </w:rPr>
        <w:t>人參與。</w:t>
      </w:r>
    </w:p>
    <w:p w:rsidR="00221FBE" w:rsidRPr="00C20453" w:rsidRDefault="00221FBE" w:rsidP="00C20453">
      <w:pPr>
        <w:spacing w:line="440" w:lineRule="exact"/>
        <w:ind w:left="900" w:hangingChars="450" w:hanging="900"/>
        <w:rPr>
          <w:rFonts w:ascii="Times New Roman" w:eastAsia="標楷體" w:hAnsi="Times New Roman" w:cs="Times New Roman"/>
          <w:color w:val="000000" w:themeColor="text1"/>
          <w:szCs w:val="24"/>
        </w:rPr>
      </w:pPr>
      <w:r w:rsidRPr="00C20453">
        <w:rPr>
          <w:rFonts w:ascii="Times New Roman" w:eastAsia="標楷體" w:hAnsi="Times New Roman" w:cs="Times New Roman"/>
          <w:color w:val="000000" w:themeColor="text1"/>
          <w:sz w:val="20"/>
          <w:szCs w:val="20"/>
        </w:rPr>
        <w:t xml:space="preserve">   </w:t>
      </w:r>
      <w:r w:rsidRPr="00C20453">
        <w:rPr>
          <w:rFonts w:ascii="標楷體" w:eastAsia="標楷體" w:hAnsi="標楷體" w:cs="Times New Roman"/>
          <w:color w:val="000000" w:themeColor="text1"/>
          <w:sz w:val="20"/>
          <w:szCs w:val="20"/>
        </w:rPr>
        <w:t xml:space="preserve"> </w:t>
      </w:r>
      <w:r w:rsidRPr="00C20453">
        <w:rPr>
          <w:rFonts w:ascii="標楷體" w:eastAsia="標楷體" w:hAnsi="標楷體" w:cs="Times New Roman"/>
          <w:color w:val="000000" w:themeColor="text1"/>
          <w:szCs w:val="24"/>
        </w:rPr>
        <w:t>(三)</w:t>
      </w:r>
      <w:r w:rsidRPr="00C20453">
        <w:rPr>
          <w:rFonts w:ascii="Times New Roman" w:eastAsia="標楷體" w:hAnsi="Times New Roman" w:cs="Times New Roman"/>
          <w:color w:val="000000" w:themeColor="text1"/>
          <w:szCs w:val="24"/>
        </w:rPr>
        <w:t>擬提升等助理教授者，除應舉辦一場，每場</w:t>
      </w:r>
      <w:r w:rsidRPr="00C20453">
        <w:rPr>
          <w:rFonts w:ascii="Times New Roman" w:eastAsia="標楷體" w:hAnsi="Times New Roman" w:cs="Times New Roman"/>
          <w:color w:val="000000" w:themeColor="text1"/>
          <w:szCs w:val="24"/>
        </w:rPr>
        <w:t>40</w:t>
      </w:r>
      <w:r w:rsidRPr="00C20453">
        <w:rPr>
          <w:rFonts w:ascii="Times New Roman" w:eastAsia="標楷體" w:hAnsi="Times New Roman" w:cs="Times New Roman"/>
          <w:color w:val="000000" w:themeColor="text1"/>
          <w:szCs w:val="24"/>
        </w:rPr>
        <w:t>分鐘以上外，並對校內各院系所教</w:t>
      </w:r>
      <w:r w:rsidRPr="00C20453">
        <w:rPr>
          <w:rFonts w:ascii="Times New Roman" w:eastAsia="標楷體" w:hAnsi="Times New Roman" w:cs="Times New Roman"/>
          <w:color w:val="000000" w:themeColor="text1"/>
          <w:szCs w:val="24"/>
        </w:rPr>
        <w:lastRenderedPageBreak/>
        <w:t>師開放報名。每場至少需</w:t>
      </w:r>
      <w:r w:rsidRPr="00C20453">
        <w:rPr>
          <w:rFonts w:ascii="Times New Roman" w:eastAsia="標楷體" w:hAnsi="Times New Roman" w:cs="Times New Roman"/>
          <w:color w:val="000000" w:themeColor="text1"/>
          <w:szCs w:val="24"/>
        </w:rPr>
        <w:t>10</w:t>
      </w:r>
      <w:r w:rsidRPr="00C20453">
        <w:rPr>
          <w:rFonts w:ascii="Times New Roman" w:eastAsia="標楷體" w:hAnsi="Times New Roman" w:cs="Times New Roman"/>
          <w:color w:val="000000" w:themeColor="text1"/>
          <w:szCs w:val="24"/>
        </w:rPr>
        <w:t>人參與。</w:t>
      </w:r>
    </w:p>
    <w:p w:rsidR="00221FBE" w:rsidRPr="00C20453" w:rsidRDefault="00221FBE" w:rsidP="006A6101">
      <w:pPr>
        <w:spacing w:line="440" w:lineRule="exact"/>
        <w:ind w:left="480" w:hangingChars="200" w:hanging="480"/>
        <w:rPr>
          <w:rFonts w:ascii="Times New Roman" w:eastAsia="標楷體" w:hAnsi="Times New Roman" w:cs="Times New Roman"/>
          <w:color w:val="000000" w:themeColor="text1"/>
          <w:szCs w:val="24"/>
        </w:rPr>
      </w:pPr>
      <w:r w:rsidRPr="00C20453">
        <w:rPr>
          <w:rFonts w:ascii="Times New Roman" w:eastAsia="標楷體" w:hAnsi="Times New Roman" w:cs="Times New Roman"/>
          <w:color w:val="000000" w:themeColor="text1"/>
          <w:szCs w:val="24"/>
        </w:rPr>
        <w:t>五、外聘資深學者專家應具教學實踐研究專長，且不得有低階高審之情形。資深學者專家名單應於申請舉辦教學發表暨觀摩會前四週，由該院院長推薦，通識教育中心則由通識教育中心主任推薦，簽請校長同意後聘任。因故出缺時，得補聘</w:t>
      </w:r>
      <w:r w:rsidRPr="00C20453">
        <w:rPr>
          <w:rFonts w:ascii="Times New Roman" w:eastAsia="標楷體" w:hAnsi="Times New Roman" w:cs="Times New Roman"/>
          <w:color w:val="000000" w:themeColor="text1"/>
          <w:szCs w:val="24"/>
        </w:rPr>
        <w:t>(</w:t>
      </w:r>
      <w:r w:rsidRPr="00C20453">
        <w:rPr>
          <w:rFonts w:ascii="Times New Roman" w:eastAsia="標楷體" w:hAnsi="Times New Roman" w:cs="Times New Roman"/>
          <w:color w:val="000000" w:themeColor="text1"/>
          <w:szCs w:val="24"/>
        </w:rPr>
        <w:t>派</w:t>
      </w:r>
      <w:r w:rsidRPr="00C20453">
        <w:rPr>
          <w:rFonts w:ascii="Times New Roman" w:eastAsia="標楷體" w:hAnsi="Times New Roman" w:cs="Times New Roman"/>
          <w:color w:val="000000" w:themeColor="text1"/>
          <w:szCs w:val="24"/>
        </w:rPr>
        <w:t>)</w:t>
      </w:r>
      <w:r w:rsidRPr="00C20453">
        <w:rPr>
          <w:rFonts w:ascii="Times New Roman" w:eastAsia="標楷體" w:hAnsi="Times New Roman" w:cs="Times New Roman"/>
          <w:color w:val="000000" w:themeColor="text1"/>
          <w:szCs w:val="24"/>
        </w:rPr>
        <w:t>之。</w:t>
      </w:r>
    </w:p>
    <w:p w:rsidR="00221FBE" w:rsidRPr="00C20453" w:rsidRDefault="00221FBE" w:rsidP="00221FBE">
      <w:pPr>
        <w:spacing w:line="440" w:lineRule="exact"/>
        <w:rPr>
          <w:rFonts w:ascii="Times New Roman" w:eastAsia="標楷體" w:hAnsi="Times New Roman" w:cs="Times New Roman"/>
          <w:color w:val="000000" w:themeColor="text1"/>
        </w:rPr>
      </w:pPr>
      <w:r w:rsidRPr="00C20453">
        <w:rPr>
          <w:rFonts w:ascii="Times New Roman" w:eastAsia="標楷體" w:hAnsi="Times New Roman" w:cs="Times New Roman"/>
          <w:color w:val="000000" w:themeColor="text1"/>
        </w:rPr>
        <w:t>六、外聘資深學者專家與申請者有下列各款情形之一者，應行迴避：</w:t>
      </w:r>
    </w:p>
    <w:p w:rsidR="00221FBE" w:rsidRPr="00C20453" w:rsidRDefault="00221FBE" w:rsidP="006A6101">
      <w:pPr>
        <w:spacing w:line="440" w:lineRule="exact"/>
        <w:ind w:leftChars="177" w:left="905" w:hangingChars="200" w:hanging="480"/>
        <w:rPr>
          <w:rFonts w:ascii="Times New Roman" w:eastAsia="標楷體" w:hAnsi="Times New Roman" w:cs="Times New Roman"/>
          <w:color w:val="000000" w:themeColor="text1"/>
        </w:rPr>
      </w:pPr>
      <w:r w:rsidRPr="00C20453">
        <w:rPr>
          <w:rFonts w:ascii="標楷體" w:eastAsia="標楷體" w:hAnsi="標楷體" w:cs="Times New Roman"/>
          <w:color w:val="000000" w:themeColor="text1"/>
        </w:rPr>
        <w:t>(一)配</w:t>
      </w:r>
      <w:r w:rsidRPr="00C20453">
        <w:rPr>
          <w:rFonts w:ascii="Times New Roman" w:eastAsia="標楷體" w:hAnsi="Times New Roman" w:cs="Times New Roman"/>
          <w:color w:val="000000" w:themeColor="text1"/>
        </w:rPr>
        <w:t>偶、前配偶、四親等內之血親或三親等內之姻親與案件當事人有法律上之權利義務關係者，或同財共居親屬之關係者。</w:t>
      </w:r>
    </w:p>
    <w:p w:rsidR="00221FBE" w:rsidRPr="00C20453" w:rsidRDefault="00221FBE" w:rsidP="006A6101">
      <w:pPr>
        <w:spacing w:line="440" w:lineRule="exact"/>
        <w:ind w:firstLineChars="200" w:firstLine="480"/>
        <w:rPr>
          <w:rFonts w:ascii="Times New Roman" w:eastAsia="標楷體" w:hAnsi="Times New Roman" w:cs="Times New Roman"/>
          <w:color w:val="000000" w:themeColor="text1"/>
        </w:rPr>
      </w:pPr>
      <w:r w:rsidRPr="00C20453">
        <w:rPr>
          <w:rFonts w:ascii="標楷體" w:eastAsia="標楷體" w:hAnsi="標楷體" w:cs="Times New Roman"/>
          <w:color w:val="000000" w:themeColor="text1"/>
        </w:rPr>
        <w:t>(二)</w:t>
      </w:r>
      <w:r w:rsidRPr="00C20453">
        <w:rPr>
          <w:rFonts w:ascii="Times New Roman" w:eastAsia="標楷體" w:hAnsi="Times New Roman" w:cs="Times New Roman"/>
          <w:color w:val="000000" w:themeColor="text1"/>
        </w:rPr>
        <w:t>有其他情形足認不能公正執行職務之虞者。</w:t>
      </w:r>
    </w:p>
    <w:p w:rsidR="00221FBE" w:rsidRPr="00C20453" w:rsidRDefault="00221FBE" w:rsidP="00A6789C">
      <w:pPr>
        <w:spacing w:line="440" w:lineRule="exact"/>
        <w:ind w:left="566" w:hangingChars="236" w:hanging="566"/>
        <w:rPr>
          <w:rFonts w:ascii="Times New Roman" w:eastAsia="標楷體" w:hAnsi="Times New Roman" w:cs="Times New Roman"/>
          <w:color w:val="000000" w:themeColor="text1"/>
          <w:szCs w:val="24"/>
        </w:rPr>
      </w:pPr>
      <w:r w:rsidRPr="00C20453">
        <w:rPr>
          <w:rFonts w:ascii="Times New Roman" w:eastAsia="標楷體" w:hAnsi="Times New Roman" w:cs="Times New Roman"/>
          <w:color w:val="000000" w:themeColor="text1"/>
          <w:szCs w:val="24"/>
        </w:rPr>
        <w:t>七</w:t>
      </w:r>
      <w:bookmarkStart w:id="0" w:name="_GoBack"/>
      <w:bookmarkEnd w:id="0"/>
      <w:r w:rsidRPr="00C20453">
        <w:rPr>
          <w:rFonts w:ascii="Times New Roman" w:eastAsia="標楷體" w:hAnsi="Times New Roman" w:cs="Times New Roman"/>
          <w:color w:val="000000" w:themeColor="text1"/>
          <w:szCs w:val="24"/>
        </w:rPr>
        <w:t>、送審人應於每學期開學後十二週內向教務處提出申請，教務處統一於期末考週前、後一週擇期辦理。</w:t>
      </w:r>
    </w:p>
    <w:p w:rsidR="00221FBE" w:rsidRPr="00C20453" w:rsidRDefault="00221FBE" w:rsidP="00221FBE">
      <w:pPr>
        <w:spacing w:line="440" w:lineRule="exact"/>
        <w:rPr>
          <w:rFonts w:ascii="Times New Roman" w:eastAsia="標楷體" w:hAnsi="Times New Roman" w:cs="Times New Roman"/>
          <w:color w:val="000000" w:themeColor="text1"/>
          <w:szCs w:val="24"/>
        </w:rPr>
      </w:pPr>
      <w:r w:rsidRPr="00C20453">
        <w:rPr>
          <w:rFonts w:ascii="Times New Roman" w:eastAsia="標楷體" w:hAnsi="Times New Roman" w:cs="Times New Roman"/>
          <w:color w:val="000000" w:themeColor="text1"/>
          <w:szCs w:val="24"/>
        </w:rPr>
        <w:t>八、本要點經</w:t>
      </w:r>
      <w:r w:rsidRPr="00C20453">
        <w:rPr>
          <w:rFonts w:ascii="Times New Roman" w:eastAsia="標楷體" w:hAnsi="Times New Roman" w:cs="Times New Roman"/>
          <w:color w:val="000000" w:themeColor="text1"/>
        </w:rPr>
        <w:t>行政會議通過，陳請校長核定後施行，修正時亦同。</w:t>
      </w:r>
    </w:p>
    <w:p w:rsidR="00221FBE" w:rsidRPr="00C20453" w:rsidRDefault="00221FBE" w:rsidP="00221FBE">
      <w:pPr>
        <w:rPr>
          <w:rFonts w:ascii="Times New Roman" w:eastAsia="標楷體" w:hAnsi="Times New Roman" w:cs="Times New Roman"/>
          <w:color w:val="000000" w:themeColor="text1"/>
          <w:sz w:val="32"/>
          <w:szCs w:val="32"/>
        </w:rPr>
        <w:sectPr w:rsidR="00221FBE" w:rsidRPr="00C20453" w:rsidSect="00EB5101">
          <w:pgSz w:w="11906" w:h="16838"/>
          <w:pgMar w:top="1134" w:right="1134" w:bottom="1134" w:left="1134" w:header="851" w:footer="992" w:gutter="0"/>
          <w:cols w:space="425"/>
          <w:docGrid w:type="lines" w:linePitch="360"/>
        </w:sectPr>
      </w:pPr>
    </w:p>
    <w:p w:rsidR="00EB5101" w:rsidRPr="00C20453" w:rsidRDefault="00EB5101" w:rsidP="00EB5101">
      <w:pPr>
        <w:jc w:val="center"/>
        <w:rPr>
          <w:rFonts w:ascii="Times New Roman" w:eastAsia="標楷體" w:hAnsi="Times New Roman" w:cs="Times New Roman"/>
          <w:color w:val="000000" w:themeColor="text1"/>
          <w:sz w:val="32"/>
          <w:szCs w:val="32"/>
        </w:rPr>
      </w:pPr>
      <w:r w:rsidRPr="00C20453">
        <w:rPr>
          <w:rFonts w:ascii="Times New Roman" w:eastAsia="標楷體" w:hAnsi="Times New Roman" w:cs="Times New Roman"/>
          <w:color w:val="000000" w:themeColor="text1"/>
          <w:sz w:val="32"/>
          <w:szCs w:val="32"/>
        </w:rPr>
        <w:lastRenderedPageBreak/>
        <w:t>國立高雄大學教師以教學實務成果送審教師資格審查基準</w:t>
      </w:r>
    </w:p>
    <w:p w:rsidR="00EB5101" w:rsidRPr="00C20453" w:rsidRDefault="00EB5101" w:rsidP="00EB5101">
      <w:pPr>
        <w:jc w:val="center"/>
        <w:rPr>
          <w:rFonts w:ascii="Times New Roman" w:eastAsia="標楷體" w:hAnsi="Times New Roman" w:cs="Times New Roman"/>
          <w:color w:val="000000" w:themeColor="text1"/>
          <w:sz w:val="32"/>
          <w:szCs w:val="32"/>
        </w:rPr>
      </w:pPr>
      <w:r w:rsidRPr="00C20453">
        <w:rPr>
          <w:rFonts w:ascii="Times New Roman" w:eastAsia="標楷體" w:hAnsi="Times New Roman" w:cs="Times New Roman"/>
          <w:color w:val="000000" w:themeColor="text1"/>
          <w:sz w:val="32"/>
          <w:szCs w:val="32"/>
        </w:rPr>
        <w:t>舉辦教學發表暨觀摩會申請表</w:t>
      </w:r>
    </w:p>
    <w:p w:rsidR="00EB5101" w:rsidRPr="00C20453" w:rsidRDefault="00EB5101" w:rsidP="00EB5101">
      <w:pPr>
        <w:spacing w:line="0" w:lineRule="atLeast"/>
        <w:ind w:leftChars="-590" w:left="-708" w:hangingChars="253" w:hanging="708"/>
        <w:jc w:val="right"/>
        <w:rPr>
          <w:rFonts w:ascii="Times New Roman" w:eastAsia="標楷體" w:hAnsi="Times New Roman" w:cs="Times New Roman"/>
          <w:color w:val="000000" w:themeColor="text1"/>
          <w:sz w:val="28"/>
          <w:szCs w:val="28"/>
        </w:rPr>
      </w:pPr>
      <w:r w:rsidRPr="00C20453">
        <w:rPr>
          <w:rFonts w:ascii="Times New Roman" w:eastAsia="標楷體" w:hAnsi="Times New Roman" w:cs="Times New Roman"/>
          <w:color w:val="000000" w:themeColor="text1"/>
          <w:sz w:val="28"/>
          <w:szCs w:val="28"/>
        </w:rPr>
        <w:t>填表日期：</w:t>
      </w:r>
      <w:r w:rsidRPr="00C20453">
        <w:rPr>
          <w:rFonts w:ascii="Times New Roman" w:eastAsia="標楷體" w:hAnsi="Times New Roman" w:cs="Times New Roman"/>
          <w:color w:val="000000" w:themeColor="text1"/>
          <w:sz w:val="28"/>
          <w:szCs w:val="28"/>
        </w:rPr>
        <w:t xml:space="preserve">    </w:t>
      </w:r>
      <w:r w:rsidRPr="00C20453">
        <w:rPr>
          <w:rFonts w:ascii="Times New Roman" w:eastAsia="標楷體" w:hAnsi="Times New Roman" w:cs="Times New Roman"/>
          <w:color w:val="000000" w:themeColor="text1"/>
          <w:sz w:val="28"/>
          <w:szCs w:val="28"/>
        </w:rPr>
        <w:t>年</w:t>
      </w:r>
      <w:r w:rsidRPr="00C20453">
        <w:rPr>
          <w:rFonts w:ascii="Times New Roman" w:eastAsia="標楷體" w:hAnsi="Times New Roman" w:cs="Times New Roman"/>
          <w:color w:val="000000" w:themeColor="text1"/>
          <w:sz w:val="28"/>
          <w:szCs w:val="28"/>
        </w:rPr>
        <w:t xml:space="preserve">    </w:t>
      </w:r>
      <w:r w:rsidRPr="00C20453">
        <w:rPr>
          <w:rFonts w:ascii="Times New Roman" w:eastAsia="標楷體" w:hAnsi="Times New Roman" w:cs="Times New Roman"/>
          <w:color w:val="000000" w:themeColor="text1"/>
          <w:sz w:val="28"/>
          <w:szCs w:val="28"/>
        </w:rPr>
        <w:t>月</w:t>
      </w:r>
      <w:r w:rsidRPr="00C20453">
        <w:rPr>
          <w:rFonts w:ascii="Times New Roman" w:eastAsia="標楷體" w:hAnsi="Times New Roman" w:cs="Times New Roman"/>
          <w:color w:val="000000" w:themeColor="text1"/>
          <w:sz w:val="28"/>
          <w:szCs w:val="28"/>
        </w:rPr>
        <w:t xml:space="preserve">    </w:t>
      </w:r>
      <w:r w:rsidRPr="00C20453">
        <w:rPr>
          <w:rFonts w:ascii="Times New Roman" w:eastAsia="標楷體" w:hAnsi="Times New Roman" w:cs="Times New Roman"/>
          <w:color w:val="000000" w:themeColor="text1"/>
          <w:sz w:val="28"/>
          <w:szCs w:val="28"/>
        </w:rPr>
        <w:t>日</w:t>
      </w: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504"/>
        <w:gridCol w:w="1822"/>
        <w:gridCol w:w="1808"/>
        <w:gridCol w:w="73"/>
        <w:gridCol w:w="1036"/>
        <w:gridCol w:w="1115"/>
        <w:gridCol w:w="2250"/>
      </w:tblGrid>
      <w:tr w:rsidR="00C20453" w:rsidRPr="00C20453" w:rsidTr="00393731">
        <w:trPr>
          <w:trHeight w:val="519"/>
        </w:trPr>
        <w:tc>
          <w:tcPr>
            <w:tcW w:w="783" w:type="pct"/>
            <w:vAlign w:val="center"/>
          </w:tcPr>
          <w:p w:rsidR="00EB5101" w:rsidRPr="00C20453" w:rsidRDefault="00EB5101" w:rsidP="00EB5101">
            <w:pPr>
              <w:spacing w:line="0" w:lineRule="atLeast"/>
              <w:jc w:val="center"/>
              <w:rPr>
                <w:rFonts w:ascii="Times New Roman" w:eastAsia="標楷體" w:hAnsi="Times New Roman" w:cs="Times New Roman"/>
                <w:color w:val="000000" w:themeColor="text1"/>
                <w:sz w:val="28"/>
                <w:szCs w:val="28"/>
              </w:rPr>
            </w:pPr>
            <w:r w:rsidRPr="00C20453">
              <w:rPr>
                <w:rFonts w:ascii="Times New Roman" w:eastAsia="標楷體" w:hAnsi="Times New Roman" w:cs="Times New Roman"/>
                <w:color w:val="000000" w:themeColor="text1"/>
                <w:sz w:val="28"/>
                <w:szCs w:val="28"/>
              </w:rPr>
              <w:t>擬申請發表時間</w:t>
            </w:r>
          </w:p>
        </w:tc>
        <w:tc>
          <w:tcPr>
            <w:tcW w:w="4217" w:type="pct"/>
            <w:gridSpan w:val="6"/>
            <w:vAlign w:val="center"/>
          </w:tcPr>
          <w:p w:rsidR="00EB5101" w:rsidRPr="00C20453" w:rsidRDefault="00EB5101" w:rsidP="00EB5101">
            <w:pPr>
              <w:spacing w:line="0" w:lineRule="atLeast"/>
              <w:jc w:val="both"/>
              <w:rPr>
                <w:rFonts w:ascii="Times New Roman" w:eastAsia="標楷體" w:hAnsi="Times New Roman" w:cs="Times New Roman"/>
                <w:color w:val="000000" w:themeColor="text1"/>
                <w:sz w:val="28"/>
                <w:szCs w:val="28"/>
              </w:rPr>
            </w:pPr>
            <w:r w:rsidRPr="00C20453">
              <w:rPr>
                <w:rFonts w:ascii="Times New Roman" w:eastAsia="標楷體" w:hAnsi="Times New Roman" w:cs="Times New Roman"/>
                <w:color w:val="000000" w:themeColor="text1"/>
                <w:sz w:val="28"/>
                <w:szCs w:val="28"/>
              </w:rPr>
              <w:t>民國</w:t>
            </w:r>
            <w:r w:rsidRPr="00C20453">
              <w:rPr>
                <w:rFonts w:ascii="Times New Roman" w:eastAsia="標楷體" w:hAnsi="Times New Roman" w:cs="Times New Roman"/>
                <w:color w:val="000000" w:themeColor="text1"/>
                <w:sz w:val="28"/>
                <w:szCs w:val="28"/>
              </w:rPr>
              <w:t xml:space="preserve">   </w:t>
            </w:r>
            <w:r w:rsidRPr="00C20453">
              <w:rPr>
                <w:rFonts w:ascii="Times New Roman" w:eastAsia="標楷體" w:hAnsi="Times New Roman" w:cs="Times New Roman"/>
                <w:color w:val="000000" w:themeColor="text1"/>
                <w:sz w:val="28"/>
                <w:szCs w:val="28"/>
              </w:rPr>
              <w:t>年</w:t>
            </w:r>
            <w:r w:rsidRPr="00C20453">
              <w:rPr>
                <w:rFonts w:ascii="Times New Roman" w:eastAsia="標楷體" w:hAnsi="Times New Roman" w:cs="Times New Roman"/>
                <w:color w:val="000000" w:themeColor="text1"/>
                <w:sz w:val="28"/>
                <w:szCs w:val="28"/>
              </w:rPr>
              <w:t xml:space="preserve">    </w:t>
            </w:r>
            <w:r w:rsidRPr="00C20453">
              <w:rPr>
                <w:rFonts w:ascii="Times New Roman" w:eastAsia="標楷體" w:hAnsi="Times New Roman" w:cs="Times New Roman"/>
                <w:color w:val="000000" w:themeColor="text1"/>
                <w:sz w:val="28"/>
                <w:szCs w:val="28"/>
              </w:rPr>
              <w:t>月</w:t>
            </w:r>
            <w:r w:rsidRPr="00C20453">
              <w:rPr>
                <w:rFonts w:ascii="Times New Roman" w:eastAsia="標楷體" w:hAnsi="Times New Roman" w:cs="Times New Roman"/>
                <w:color w:val="000000" w:themeColor="text1"/>
                <w:sz w:val="28"/>
                <w:szCs w:val="28"/>
              </w:rPr>
              <w:t xml:space="preserve">    </w:t>
            </w:r>
            <w:r w:rsidRPr="00C20453">
              <w:rPr>
                <w:rFonts w:ascii="Times New Roman" w:eastAsia="標楷體" w:hAnsi="Times New Roman" w:cs="Times New Roman"/>
                <w:color w:val="000000" w:themeColor="text1"/>
                <w:sz w:val="28"/>
                <w:szCs w:val="28"/>
              </w:rPr>
              <w:t>日</w:t>
            </w:r>
            <w:r w:rsidRPr="00C20453">
              <w:rPr>
                <w:rFonts w:ascii="Times New Roman" w:eastAsia="標楷體" w:hAnsi="Times New Roman" w:cs="Times New Roman"/>
                <w:color w:val="000000" w:themeColor="text1"/>
                <w:sz w:val="28"/>
                <w:szCs w:val="28"/>
              </w:rPr>
              <w:t>(</w:t>
            </w:r>
            <w:r w:rsidRPr="00C20453">
              <w:rPr>
                <w:rFonts w:ascii="Times New Roman" w:eastAsia="標楷體" w:hAnsi="Times New Roman" w:cs="Times New Roman"/>
                <w:color w:val="000000" w:themeColor="text1"/>
                <w:sz w:val="28"/>
                <w:szCs w:val="28"/>
              </w:rPr>
              <w:t>星期</w:t>
            </w:r>
            <w:r w:rsidRPr="00C20453">
              <w:rPr>
                <w:rFonts w:ascii="Times New Roman" w:eastAsia="標楷體" w:hAnsi="Times New Roman" w:cs="Times New Roman"/>
                <w:color w:val="000000" w:themeColor="text1"/>
                <w:sz w:val="28"/>
                <w:szCs w:val="28"/>
              </w:rPr>
              <w:t xml:space="preserve">   )   </w:t>
            </w:r>
            <w:r w:rsidRPr="00C20453">
              <w:rPr>
                <w:rFonts w:ascii="Times New Roman" w:eastAsia="標楷體" w:hAnsi="Times New Roman" w:cs="Times New Roman"/>
                <w:color w:val="000000" w:themeColor="text1"/>
                <w:sz w:val="28"/>
                <w:szCs w:val="28"/>
              </w:rPr>
              <w:t>：</w:t>
            </w:r>
            <w:r w:rsidRPr="00C20453">
              <w:rPr>
                <w:rFonts w:ascii="Times New Roman" w:eastAsia="標楷體" w:hAnsi="Times New Roman" w:cs="Times New Roman"/>
                <w:color w:val="000000" w:themeColor="text1"/>
                <w:sz w:val="28"/>
                <w:szCs w:val="28"/>
              </w:rPr>
              <w:t xml:space="preserve">  ~  </w:t>
            </w:r>
            <w:r w:rsidRPr="00C20453">
              <w:rPr>
                <w:rFonts w:ascii="Times New Roman" w:eastAsia="標楷體" w:hAnsi="Times New Roman" w:cs="Times New Roman"/>
                <w:color w:val="000000" w:themeColor="text1"/>
                <w:sz w:val="28"/>
                <w:szCs w:val="28"/>
              </w:rPr>
              <w:t>：</w:t>
            </w:r>
          </w:p>
        </w:tc>
      </w:tr>
      <w:tr w:rsidR="00C20453" w:rsidRPr="00C20453" w:rsidTr="00393731">
        <w:trPr>
          <w:trHeight w:val="519"/>
        </w:trPr>
        <w:tc>
          <w:tcPr>
            <w:tcW w:w="783" w:type="pct"/>
            <w:vAlign w:val="center"/>
          </w:tcPr>
          <w:p w:rsidR="00EB5101" w:rsidRPr="00C20453" w:rsidRDefault="00EB5101" w:rsidP="00EB5101">
            <w:pPr>
              <w:spacing w:line="0" w:lineRule="atLeast"/>
              <w:jc w:val="center"/>
              <w:rPr>
                <w:rFonts w:ascii="Times New Roman" w:eastAsia="標楷體" w:hAnsi="Times New Roman" w:cs="Times New Roman"/>
                <w:color w:val="000000" w:themeColor="text1"/>
                <w:sz w:val="28"/>
                <w:szCs w:val="28"/>
              </w:rPr>
            </w:pPr>
            <w:r w:rsidRPr="00C20453">
              <w:rPr>
                <w:rFonts w:ascii="Times New Roman" w:eastAsia="標楷體" w:hAnsi="Times New Roman" w:cs="Times New Roman"/>
                <w:color w:val="000000" w:themeColor="text1"/>
                <w:sz w:val="28"/>
                <w:szCs w:val="28"/>
              </w:rPr>
              <w:t>講題</w:t>
            </w:r>
          </w:p>
        </w:tc>
        <w:tc>
          <w:tcPr>
            <w:tcW w:w="4217" w:type="pct"/>
            <w:gridSpan w:val="6"/>
            <w:vAlign w:val="center"/>
          </w:tcPr>
          <w:p w:rsidR="00EB5101" w:rsidRPr="00C20453" w:rsidRDefault="00EB5101" w:rsidP="00EB5101">
            <w:pPr>
              <w:spacing w:line="0" w:lineRule="atLeast"/>
              <w:jc w:val="both"/>
              <w:rPr>
                <w:rFonts w:ascii="Times New Roman" w:eastAsia="標楷體" w:hAnsi="Times New Roman" w:cs="Times New Roman"/>
                <w:color w:val="000000" w:themeColor="text1"/>
                <w:sz w:val="20"/>
                <w:szCs w:val="20"/>
              </w:rPr>
            </w:pPr>
          </w:p>
          <w:p w:rsidR="00EB5101" w:rsidRPr="00AB0EE1" w:rsidRDefault="00EB5101" w:rsidP="00EB5101">
            <w:pPr>
              <w:spacing w:line="0" w:lineRule="atLeast"/>
              <w:jc w:val="right"/>
              <w:rPr>
                <w:rFonts w:ascii="Times New Roman" w:eastAsia="標楷體" w:hAnsi="Times New Roman" w:cs="Times New Roman"/>
                <w:b/>
                <w:color w:val="000000" w:themeColor="text1"/>
                <w:sz w:val="20"/>
                <w:szCs w:val="20"/>
              </w:rPr>
            </w:pPr>
            <w:r w:rsidRPr="00AB0EE1">
              <w:rPr>
                <w:rFonts w:ascii="Times New Roman" w:eastAsia="標楷體" w:hAnsi="Times New Roman" w:cs="Times New Roman"/>
                <w:b/>
                <w:color w:val="000000" w:themeColor="text1"/>
                <w:sz w:val="20"/>
                <w:szCs w:val="20"/>
              </w:rPr>
              <w:t>*</w:t>
            </w:r>
            <w:r w:rsidRPr="00AB0EE1">
              <w:rPr>
                <w:rFonts w:ascii="Times New Roman" w:eastAsia="標楷體" w:hAnsi="Times New Roman" w:cs="Times New Roman"/>
                <w:b/>
                <w:color w:val="000000" w:themeColor="text1"/>
                <w:sz w:val="20"/>
                <w:szCs w:val="20"/>
              </w:rPr>
              <w:t>講題須與擬提升等著作外審相關。</w:t>
            </w:r>
          </w:p>
        </w:tc>
      </w:tr>
      <w:tr w:rsidR="00C20453" w:rsidRPr="00C20453" w:rsidTr="00393731">
        <w:trPr>
          <w:trHeight w:val="519"/>
        </w:trPr>
        <w:tc>
          <w:tcPr>
            <w:tcW w:w="783" w:type="pct"/>
            <w:vAlign w:val="center"/>
          </w:tcPr>
          <w:p w:rsidR="00EB5101" w:rsidRPr="00C20453" w:rsidRDefault="00EB5101" w:rsidP="00EB5101">
            <w:pPr>
              <w:spacing w:line="0" w:lineRule="atLeast"/>
              <w:jc w:val="center"/>
              <w:rPr>
                <w:rFonts w:ascii="Times New Roman" w:eastAsia="標楷體" w:hAnsi="Times New Roman" w:cs="Times New Roman"/>
                <w:color w:val="000000" w:themeColor="text1"/>
                <w:sz w:val="28"/>
                <w:szCs w:val="28"/>
              </w:rPr>
            </w:pPr>
            <w:r w:rsidRPr="00C20453">
              <w:rPr>
                <w:rFonts w:ascii="Times New Roman" w:eastAsia="標楷體" w:hAnsi="Times New Roman" w:cs="Times New Roman"/>
                <w:color w:val="000000" w:themeColor="text1"/>
                <w:sz w:val="28"/>
                <w:szCs w:val="28"/>
              </w:rPr>
              <w:t>所屬學院</w:t>
            </w:r>
            <w:r w:rsidRPr="00C20453">
              <w:rPr>
                <w:rFonts w:ascii="Times New Roman" w:eastAsia="標楷體" w:hAnsi="Times New Roman" w:cs="Times New Roman"/>
                <w:color w:val="000000" w:themeColor="text1"/>
                <w:sz w:val="28"/>
                <w:szCs w:val="28"/>
              </w:rPr>
              <w:t>/</w:t>
            </w:r>
            <w:r w:rsidRPr="00C20453">
              <w:rPr>
                <w:rFonts w:ascii="Times New Roman" w:eastAsia="標楷體" w:hAnsi="Times New Roman" w:cs="Times New Roman"/>
                <w:color w:val="000000" w:themeColor="text1"/>
                <w:sz w:val="28"/>
                <w:szCs w:val="28"/>
              </w:rPr>
              <w:t>通識教育中心</w:t>
            </w:r>
          </w:p>
        </w:tc>
        <w:tc>
          <w:tcPr>
            <w:tcW w:w="4217" w:type="pct"/>
            <w:gridSpan w:val="6"/>
            <w:vAlign w:val="center"/>
          </w:tcPr>
          <w:p w:rsidR="00EB5101" w:rsidRPr="00C20453" w:rsidRDefault="00EB5101" w:rsidP="00EB5101">
            <w:pPr>
              <w:spacing w:line="0" w:lineRule="atLeast"/>
              <w:jc w:val="both"/>
              <w:rPr>
                <w:rFonts w:ascii="Times New Roman" w:eastAsia="標楷體" w:hAnsi="Times New Roman" w:cs="Times New Roman"/>
                <w:color w:val="000000" w:themeColor="text1"/>
                <w:sz w:val="28"/>
                <w:szCs w:val="28"/>
              </w:rPr>
            </w:pPr>
          </w:p>
        </w:tc>
      </w:tr>
      <w:tr w:rsidR="00C20453" w:rsidRPr="00C20453" w:rsidTr="00393731">
        <w:trPr>
          <w:trHeight w:val="519"/>
        </w:trPr>
        <w:tc>
          <w:tcPr>
            <w:tcW w:w="783" w:type="pct"/>
            <w:vAlign w:val="center"/>
          </w:tcPr>
          <w:p w:rsidR="00EB5101" w:rsidRPr="00C20453" w:rsidRDefault="00EB5101" w:rsidP="00EB5101">
            <w:pPr>
              <w:spacing w:line="0" w:lineRule="atLeast"/>
              <w:jc w:val="center"/>
              <w:rPr>
                <w:rFonts w:ascii="Times New Roman" w:eastAsia="標楷體" w:hAnsi="Times New Roman" w:cs="Times New Roman"/>
                <w:color w:val="000000" w:themeColor="text1"/>
                <w:sz w:val="28"/>
                <w:szCs w:val="28"/>
              </w:rPr>
            </w:pPr>
            <w:r w:rsidRPr="00C20453">
              <w:rPr>
                <w:rFonts w:ascii="Times New Roman" w:eastAsia="標楷體" w:hAnsi="Times New Roman" w:cs="Times New Roman"/>
                <w:color w:val="000000" w:themeColor="text1"/>
                <w:sz w:val="28"/>
                <w:szCs w:val="28"/>
              </w:rPr>
              <w:t>所屬系所</w:t>
            </w:r>
          </w:p>
        </w:tc>
        <w:tc>
          <w:tcPr>
            <w:tcW w:w="4217" w:type="pct"/>
            <w:gridSpan w:val="6"/>
            <w:vAlign w:val="center"/>
          </w:tcPr>
          <w:p w:rsidR="00EB5101" w:rsidRPr="00C20453" w:rsidRDefault="00EB5101" w:rsidP="00EB5101">
            <w:pPr>
              <w:spacing w:line="0" w:lineRule="atLeast"/>
              <w:jc w:val="both"/>
              <w:rPr>
                <w:rFonts w:ascii="Times New Roman" w:eastAsia="標楷體" w:hAnsi="Times New Roman" w:cs="Times New Roman"/>
                <w:color w:val="000000" w:themeColor="text1"/>
                <w:sz w:val="28"/>
                <w:szCs w:val="28"/>
              </w:rPr>
            </w:pPr>
          </w:p>
        </w:tc>
      </w:tr>
      <w:tr w:rsidR="00C20453" w:rsidRPr="00C20453" w:rsidTr="00393731">
        <w:trPr>
          <w:trHeight w:val="625"/>
        </w:trPr>
        <w:tc>
          <w:tcPr>
            <w:tcW w:w="783" w:type="pct"/>
            <w:vAlign w:val="center"/>
          </w:tcPr>
          <w:p w:rsidR="00EB5101" w:rsidRPr="00C20453" w:rsidRDefault="00EB5101" w:rsidP="00EB5101">
            <w:pPr>
              <w:spacing w:line="0" w:lineRule="atLeast"/>
              <w:jc w:val="center"/>
              <w:rPr>
                <w:rFonts w:ascii="Times New Roman" w:eastAsia="標楷體" w:hAnsi="Times New Roman" w:cs="Times New Roman"/>
                <w:color w:val="000000" w:themeColor="text1"/>
                <w:sz w:val="28"/>
                <w:szCs w:val="28"/>
              </w:rPr>
            </w:pPr>
            <w:r w:rsidRPr="00C20453">
              <w:rPr>
                <w:rFonts w:ascii="Times New Roman" w:eastAsia="標楷體" w:hAnsi="Times New Roman" w:cs="Times New Roman"/>
                <w:color w:val="000000" w:themeColor="text1"/>
                <w:kern w:val="0"/>
                <w:sz w:val="28"/>
                <w:szCs w:val="28"/>
              </w:rPr>
              <w:t>姓名</w:t>
            </w:r>
          </w:p>
        </w:tc>
        <w:tc>
          <w:tcPr>
            <w:tcW w:w="4217" w:type="pct"/>
            <w:gridSpan w:val="6"/>
            <w:vAlign w:val="center"/>
          </w:tcPr>
          <w:p w:rsidR="00EB5101" w:rsidRPr="00C20453" w:rsidRDefault="00EB5101" w:rsidP="00EB5101">
            <w:pPr>
              <w:spacing w:line="0" w:lineRule="atLeast"/>
              <w:jc w:val="both"/>
              <w:rPr>
                <w:rFonts w:ascii="Times New Roman" w:eastAsia="標楷體" w:hAnsi="Times New Roman" w:cs="Times New Roman"/>
                <w:color w:val="000000" w:themeColor="text1"/>
                <w:sz w:val="28"/>
                <w:szCs w:val="28"/>
              </w:rPr>
            </w:pPr>
          </w:p>
        </w:tc>
      </w:tr>
      <w:tr w:rsidR="00C20453" w:rsidRPr="00C20453" w:rsidTr="00393731">
        <w:trPr>
          <w:trHeight w:val="519"/>
        </w:trPr>
        <w:tc>
          <w:tcPr>
            <w:tcW w:w="783" w:type="pct"/>
            <w:vAlign w:val="center"/>
          </w:tcPr>
          <w:p w:rsidR="00EB5101" w:rsidRPr="00C20453" w:rsidRDefault="00EB5101" w:rsidP="00EB5101">
            <w:pPr>
              <w:spacing w:line="0" w:lineRule="atLeast"/>
              <w:jc w:val="center"/>
              <w:rPr>
                <w:rFonts w:ascii="Times New Roman" w:eastAsia="標楷體" w:hAnsi="Times New Roman" w:cs="Times New Roman"/>
                <w:color w:val="000000" w:themeColor="text1"/>
                <w:kern w:val="0"/>
                <w:sz w:val="28"/>
                <w:szCs w:val="28"/>
              </w:rPr>
            </w:pPr>
            <w:r w:rsidRPr="00C20453">
              <w:rPr>
                <w:rFonts w:ascii="Times New Roman" w:eastAsia="標楷體" w:hAnsi="Times New Roman" w:cs="Times New Roman"/>
                <w:color w:val="000000" w:themeColor="text1"/>
                <w:kern w:val="0"/>
                <w:sz w:val="28"/>
                <w:szCs w:val="28"/>
              </w:rPr>
              <w:t>職級</w:t>
            </w:r>
          </w:p>
        </w:tc>
        <w:tc>
          <w:tcPr>
            <w:tcW w:w="4217" w:type="pct"/>
            <w:gridSpan w:val="6"/>
            <w:vAlign w:val="center"/>
          </w:tcPr>
          <w:p w:rsidR="00EB5101" w:rsidRPr="00C20453" w:rsidRDefault="00EB5101" w:rsidP="00EB5101">
            <w:pPr>
              <w:spacing w:line="0" w:lineRule="atLeast"/>
              <w:rPr>
                <w:rFonts w:ascii="Times New Roman" w:eastAsia="標楷體" w:hAnsi="Times New Roman" w:cs="Times New Roman"/>
                <w:color w:val="000000" w:themeColor="text1"/>
                <w:sz w:val="28"/>
                <w:szCs w:val="28"/>
              </w:rPr>
            </w:pPr>
            <w:r w:rsidRPr="00C20453">
              <w:rPr>
                <w:rFonts w:ascii="Times New Roman" w:eastAsia="標楷體" w:hAnsi="Times New Roman" w:cs="Times New Roman"/>
                <w:color w:val="000000" w:themeColor="text1"/>
                <w:sz w:val="28"/>
                <w:szCs w:val="28"/>
              </w:rPr>
              <w:t>□</w:t>
            </w:r>
            <w:r w:rsidRPr="00C20453">
              <w:rPr>
                <w:rFonts w:ascii="Times New Roman" w:eastAsia="標楷體" w:hAnsi="Times New Roman" w:cs="Times New Roman"/>
                <w:color w:val="000000" w:themeColor="text1"/>
                <w:sz w:val="28"/>
                <w:szCs w:val="28"/>
              </w:rPr>
              <w:t>講師</w:t>
            </w:r>
            <w:r w:rsidRPr="00C20453">
              <w:rPr>
                <w:rFonts w:ascii="Times New Roman" w:eastAsia="標楷體" w:hAnsi="Times New Roman" w:cs="Times New Roman"/>
                <w:color w:val="000000" w:themeColor="text1"/>
                <w:sz w:val="28"/>
                <w:szCs w:val="28"/>
              </w:rPr>
              <w:t xml:space="preserve">      □</w:t>
            </w:r>
            <w:r w:rsidRPr="00C20453">
              <w:rPr>
                <w:rFonts w:ascii="Times New Roman" w:eastAsia="標楷體" w:hAnsi="Times New Roman" w:cs="Times New Roman"/>
                <w:color w:val="000000" w:themeColor="text1"/>
                <w:sz w:val="28"/>
                <w:szCs w:val="28"/>
              </w:rPr>
              <w:t>助理教授</w:t>
            </w:r>
            <w:r w:rsidRPr="00C20453">
              <w:rPr>
                <w:rFonts w:ascii="Times New Roman" w:eastAsia="標楷體" w:hAnsi="Times New Roman" w:cs="Times New Roman"/>
                <w:color w:val="000000" w:themeColor="text1"/>
                <w:sz w:val="28"/>
                <w:szCs w:val="28"/>
              </w:rPr>
              <w:t xml:space="preserve">     □ </w:t>
            </w:r>
            <w:r w:rsidRPr="00C20453">
              <w:rPr>
                <w:rFonts w:ascii="Times New Roman" w:eastAsia="標楷體" w:hAnsi="Times New Roman" w:cs="Times New Roman"/>
                <w:color w:val="000000" w:themeColor="text1"/>
                <w:sz w:val="28"/>
                <w:szCs w:val="28"/>
              </w:rPr>
              <w:t>副教授</w:t>
            </w:r>
          </w:p>
        </w:tc>
      </w:tr>
      <w:tr w:rsidR="00C20453" w:rsidRPr="00C20453" w:rsidTr="00393731">
        <w:trPr>
          <w:trHeight w:val="519"/>
        </w:trPr>
        <w:tc>
          <w:tcPr>
            <w:tcW w:w="783" w:type="pct"/>
            <w:vAlign w:val="center"/>
          </w:tcPr>
          <w:p w:rsidR="00EB5101" w:rsidRPr="00C20453" w:rsidRDefault="00EB5101" w:rsidP="00EB5101">
            <w:pPr>
              <w:spacing w:line="0" w:lineRule="atLeast"/>
              <w:jc w:val="center"/>
              <w:rPr>
                <w:rFonts w:ascii="Times New Roman" w:eastAsia="標楷體" w:hAnsi="Times New Roman" w:cs="Times New Roman"/>
                <w:color w:val="000000" w:themeColor="text1"/>
                <w:kern w:val="0"/>
                <w:sz w:val="28"/>
                <w:szCs w:val="28"/>
              </w:rPr>
            </w:pPr>
            <w:r w:rsidRPr="00C20453">
              <w:rPr>
                <w:rFonts w:ascii="Times New Roman" w:eastAsia="標楷體" w:hAnsi="Times New Roman" w:cs="Times New Roman"/>
                <w:color w:val="000000" w:themeColor="text1"/>
                <w:kern w:val="0"/>
                <w:sz w:val="28"/>
                <w:szCs w:val="28"/>
              </w:rPr>
              <w:t>擬提升等職級</w:t>
            </w:r>
          </w:p>
        </w:tc>
        <w:tc>
          <w:tcPr>
            <w:tcW w:w="4217" w:type="pct"/>
            <w:gridSpan w:val="6"/>
            <w:vAlign w:val="center"/>
          </w:tcPr>
          <w:p w:rsidR="00EB5101" w:rsidRPr="00C20453" w:rsidRDefault="00EB5101" w:rsidP="00EB5101">
            <w:pPr>
              <w:spacing w:line="0" w:lineRule="atLeast"/>
              <w:rPr>
                <w:rFonts w:ascii="Times New Roman" w:eastAsia="標楷體" w:hAnsi="Times New Roman" w:cs="Times New Roman"/>
                <w:color w:val="000000" w:themeColor="text1"/>
                <w:sz w:val="28"/>
                <w:szCs w:val="28"/>
              </w:rPr>
            </w:pPr>
            <w:r w:rsidRPr="00C20453">
              <w:rPr>
                <w:rFonts w:ascii="Times New Roman" w:eastAsia="標楷體" w:hAnsi="Times New Roman" w:cs="Times New Roman"/>
                <w:color w:val="000000" w:themeColor="text1"/>
                <w:sz w:val="28"/>
                <w:szCs w:val="28"/>
              </w:rPr>
              <w:t>□</w:t>
            </w:r>
            <w:r w:rsidRPr="00C20453">
              <w:rPr>
                <w:rFonts w:ascii="Times New Roman" w:eastAsia="標楷體" w:hAnsi="Times New Roman" w:cs="Times New Roman"/>
                <w:color w:val="000000" w:themeColor="text1"/>
                <w:sz w:val="28"/>
                <w:szCs w:val="28"/>
              </w:rPr>
              <w:t>助理教授</w:t>
            </w:r>
            <w:r w:rsidRPr="00C20453">
              <w:rPr>
                <w:rFonts w:ascii="Times New Roman" w:eastAsia="標楷體" w:hAnsi="Times New Roman" w:cs="Times New Roman"/>
                <w:color w:val="000000" w:themeColor="text1"/>
                <w:sz w:val="28"/>
                <w:szCs w:val="28"/>
              </w:rPr>
              <w:t xml:space="preserve">  □</w:t>
            </w:r>
            <w:r w:rsidRPr="00C20453">
              <w:rPr>
                <w:rFonts w:ascii="Times New Roman" w:eastAsia="標楷體" w:hAnsi="Times New Roman" w:cs="Times New Roman"/>
                <w:color w:val="000000" w:themeColor="text1"/>
                <w:sz w:val="28"/>
                <w:szCs w:val="28"/>
              </w:rPr>
              <w:t>副教授</w:t>
            </w:r>
            <w:r w:rsidRPr="00C20453">
              <w:rPr>
                <w:rFonts w:ascii="Times New Roman" w:eastAsia="標楷體" w:hAnsi="Times New Roman" w:cs="Times New Roman"/>
                <w:color w:val="000000" w:themeColor="text1"/>
                <w:sz w:val="28"/>
                <w:szCs w:val="28"/>
              </w:rPr>
              <w:t xml:space="preserve">       □ </w:t>
            </w:r>
            <w:r w:rsidRPr="00C20453">
              <w:rPr>
                <w:rFonts w:ascii="Times New Roman" w:eastAsia="標楷體" w:hAnsi="Times New Roman" w:cs="Times New Roman"/>
                <w:color w:val="000000" w:themeColor="text1"/>
                <w:sz w:val="28"/>
                <w:szCs w:val="28"/>
              </w:rPr>
              <w:t>教授</w:t>
            </w:r>
          </w:p>
        </w:tc>
      </w:tr>
      <w:tr w:rsidR="00C20453" w:rsidRPr="00C20453" w:rsidTr="00393731">
        <w:trPr>
          <w:trHeight w:val="519"/>
        </w:trPr>
        <w:tc>
          <w:tcPr>
            <w:tcW w:w="783" w:type="pct"/>
            <w:vAlign w:val="center"/>
          </w:tcPr>
          <w:p w:rsidR="00EB5101" w:rsidRPr="00C20453" w:rsidRDefault="00EB5101" w:rsidP="00EB5101">
            <w:pPr>
              <w:spacing w:line="0" w:lineRule="atLeast"/>
              <w:jc w:val="center"/>
              <w:rPr>
                <w:rFonts w:ascii="Times New Roman" w:eastAsia="標楷體" w:hAnsi="Times New Roman" w:cs="Times New Roman"/>
                <w:color w:val="000000" w:themeColor="text1"/>
                <w:kern w:val="0"/>
                <w:sz w:val="28"/>
                <w:szCs w:val="28"/>
              </w:rPr>
            </w:pPr>
            <w:r w:rsidRPr="00C20453">
              <w:rPr>
                <w:rFonts w:ascii="Times New Roman" w:eastAsia="標楷體" w:hAnsi="Times New Roman" w:cs="Times New Roman"/>
                <w:color w:val="000000" w:themeColor="text1"/>
                <w:kern w:val="0"/>
                <w:sz w:val="28"/>
                <w:szCs w:val="28"/>
              </w:rPr>
              <w:t>聯絡電話</w:t>
            </w:r>
          </w:p>
        </w:tc>
        <w:tc>
          <w:tcPr>
            <w:tcW w:w="1889" w:type="pct"/>
            <w:gridSpan w:val="2"/>
            <w:vAlign w:val="center"/>
          </w:tcPr>
          <w:p w:rsidR="00EB5101" w:rsidRPr="00C20453" w:rsidRDefault="00EB5101" w:rsidP="00EB5101">
            <w:pPr>
              <w:spacing w:line="0" w:lineRule="atLeast"/>
              <w:jc w:val="both"/>
              <w:rPr>
                <w:rFonts w:ascii="Times New Roman" w:eastAsia="標楷體" w:hAnsi="Times New Roman" w:cs="Times New Roman"/>
                <w:color w:val="000000" w:themeColor="text1"/>
                <w:sz w:val="28"/>
                <w:szCs w:val="28"/>
              </w:rPr>
            </w:pPr>
            <w:r w:rsidRPr="00C20453">
              <w:rPr>
                <w:rFonts w:ascii="Times New Roman" w:eastAsia="新細明體" w:hAnsi="Times New Roman" w:cs="Times New Roman"/>
                <w:color w:val="000000" w:themeColor="text1"/>
                <w:sz w:val="28"/>
              </w:rPr>
              <w:t>(O)</w:t>
            </w:r>
          </w:p>
        </w:tc>
        <w:tc>
          <w:tcPr>
            <w:tcW w:w="577" w:type="pct"/>
            <w:gridSpan w:val="2"/>
            <w:vAlign w:val="center"/>
          </w:tcPr>
          <w:p w:rsidR="00EB5101" w:rsidRPr="00C20453" w:rsidRDefault="00EB5101" w:rsidP="00EB5101">
            <w:pPr>
              <w:spacing w:line="0" w:lineRule="atLeast"/>
              <w:jc w:val="center"/>
              <w:rPr>
                <w:rFonts w:ascii="Times New Roman" w:eastAsia="標楷體" w:hAnsi="Times New Roman" w:cs="Times New Roman"/>
                <w:color w:val="000000" w:themeColor="text1"/>
                <w:sz w:val="28"/>
                <w:szCs w:val="28"/>
              </w:rPr>
            </w:pPr>
            <w:r w:rsidRPr="00C20453">
              <w:rPr>
                <w:rFonts w:ascii="Times New Roman" w:eastAsia="標楷體" w:hAnsi="Times New Roman" w:cs="Times New Roman"/>
                <w:color w:val="000000" w:themeColor="text1"/>
                <w:sz w:val="28"/>
                <w:szCs w:val="28"/>
              </w:rPr>
              <w:t>手機</w:t>
            </w:r>
          </w:p>
        </w:tc>
        <w:tc>
          <w:tcPr>
            <w:tcW w:w="1751" w:type="pct"/>
            <w:gridSpan w:val="2"/>
            <w:vAlign w:val="center"/>
          </w:tcPr>
          <w:p w:rsidR="00EB5101" w:rsidRPr="00C20453" w:rsidRDefault="00EB5101" w:rsidP="00EB5101">
            <w:pPr>
              <w:spacing w:line="0" w:lineRule="atLeast"/>
              <w:jc w:val="both"/>
              <w:rPr>
                <w:rFonts w:ascii="Times New Roman" w:eastAsia="標楷體" w:hAnsi="Times New Roman" w:cs="Times New Roman"/>
                <w:color w:val="000000" w:themeColor="text1"/>
                <w:sz w:val="28"/>
                <w:szCs w:val="28"/>
              </w:rPr>
            </w:pPr>
          </w:p>
        </w:tc>
      </w:tr>
      <w:tr w:rsidR="00C20453" w:rsidRPr="00C20453" w:rsidTr="00393731">
        <w:trPr>
          <w:trHeight w:val="519"/>
        </w:trPr>
        <w:tc>
          <w:tcPr>
            <w:tcW w:w="783" w:type="pct"/>
            <w:vAlign w:val="center"/>
          </w:tcPr>
          <w:p w:rsidR="00EB5101" w:rsidRPr="00C20453" w:rsidRDefault="00EB5101" w:rsidP="00EB5101">
            <w:pPr>
              <w:spacing w:line="0" w:lineRule="atLeast"/>
              <w:jc w:val="center"/>
              <w:rPr>
                <w:rFonts w:ascii="Times New Roman" w:eastAsia="標楷體" w:hAnsi="Times New Roman" w:cs="Times New Roman"/>
                <w:color w:val="000000" w:themeColor="text1"/>
                <w:kern w:val="0"/>
                <w:sz w:val="28"/>
                <w:szCs w:val="28"/>
              </w:rPr>
            </w:pPr>
            <w:r w:rsidRPr="00C20453">
              <w:rPr>
                <w:rFonts w:ascii="Times New Roman" w:eastAsia="標楷體" w:hAnsi="Times New Roman" w:cs="Times New Roman"/>
                <w:color w:val="000000" w:themeColor="text1"/>
                <w:kern w:val="0"/>
                <w:sz w:val="28"/>
                <w:szCs w:val="28"/>
              </w:rPr>
              <w:t>E-mail</w:t>
            </w:r>
          </w:p>
        </w:tc>
        <w:tc>
          <w:tcPr>
            <w:tcW w:w="4217" w:type="pct"/>
            <w:gridSpan w:val="6"/>
            <w:vAlign w:val="center"/>
          </w:tcPr>
          <w:p w:rsidR="00EB5101" w:rsidRPr="00C20453" w:rsidRDefault="00EB5101" w:rsidP="00EB5101">
            <w:pPr>
              <w:spacing w:line="0" w:lineRule="atLeast"/>
              <w:jc w:val="both"/>
              <w:rPr>
                <w:rFonts w:ascii="Times New Roman" w:eastAsia="標楷體" w:hAnsi="Times New Roman" w:cs="Times New Roman"/>
                <w:color w:val="000000" w:themeColor="text1"/>
                <w:sz w:val="28"/>
                <w:szCs w:val="28"/>
              </w:rPr>
            </w:pPr>
          </w:p>
        </w:tc>
      </w:tr>
      <w:tr w:rsidR="00C20453" w:rsidRPr="00C20453" w:rsidTr="00393731">
        <w:trPr>
          <w:trHeight w:val="1659"/>
        </w:trPr>
        <w:tc>
          <w:tcPr>
            <w:tcW w:w="783" w:type="pct"/>
            <w:vAlign w:val="center"/>
          </w:tcPr>
          <w:p w:rsidR="00EB5101" w:rsidRPr="00C20453" w:rsidRDefault="00EB5101" w:rsidP="00EB5101">
            <w:pPr>
              <w:spacing w:line="0" w:lineRule="atLeast"/>
              <w:jc w:val="center"/>
              <w:rPr>
                <w:rFonts w:ascii="Times New Roman" w:eastAsia="標楷體" w:hAnsi="Times New Roman" w:cs="Times New Roman"/>
                <w:color w:val="000000" w:themeColor="text1"/>
                <w:sz w:val="28"/>
                <w:szCs w:val="28"/>
              </w:rPr>
            </w:pPr>
            <w:r w:rsidRPr="00C20453">
              <w:rPr>
                <w:rFonts w:ascii="Times New Roman" w:eastAsia="標楷體" w:hAnsi="Times New Roman" w:cs="Times New Roman"/>
                <w:color w:val="000000" w:themeColor="text1"/>
                <w:sz w:val="28"/>
                <w:szCs w:val="28"/>
              </w:rPr>
              <w:t>擬發表內容概述</w:t>
            </w:r>
          </w:p>
        </w:tc>
        <w:tc>
          <w:tcPr>
            <w:tcW w:w="4217" w:type="pct"/>
            <w:gridSpan w:val="6"/>
            <w:vAlign w:val="center"/>
          </w:tcPr>
          <w:p w:rsidR="00EB5101" w:rsidRPr="00C20453" w:rsidRDefault="00EB5101" w:rsidP="00EB5101">
            <w:pPr>
              <w:rPr>
                <w:rFonts w:ascii="Times New Roman" w:eastAsia="標楷體" w:hAnsi="Times New Roman" w:cs="Times New Roman"/>
                <w:color w:val="000000" w:themeColor="text1"/>
                <w:sz w:val="22"/>
                <w:szCs w:val="24"/>
              </w:rPr>
            </w:pPr>
          </w:p>
          <w:p w:rsidR="00EB5101" w:rsidRPr="00C20453" w:rsidRDefault="00EB5101" w:rsidP="00EB5101">
            <w:pPr>
              <w:rPr>
                <w:rFonts w:ascii="Times New Roman" w:eastAsia="標楷體" w:hAnsi="Times New Roman" w:cs="Times New Roman"/>
                <w:color w:val="000000" w:themeColor="text1"/>
                <w:sz w:val="22"/>
                <w:szCs w:val="24"/>
              </w:rPr>
            </w:pPr>
          </w:p>
          <w:p w:rsidR="00EB5101" w:rsidRPr="00C20453" w:rsidRDefault="00EB5101" w:rsidP="00EB5101">
            <w:pPr>
              <w:rPr>
                <w:rFonts w:ascii="Times New Roman" w:eastAsia="標楷體" w:hAnsi="Times New Roman" w:cs="Times New Roman"/>
                <w:color w:val="000000" w:themeColor="text1"/>
                <w:sz w:val="22"/>
                <w:szCs w:val="24"/>
              </w:rPr>
            </w:pPr>
          </w:p>
          <w:p w:rsidR="00EB5101" w:rsidRPr="00C20453" w:rsidRDefault="00EB5101" w:rsidP="00EB5101">
            <w:pPr>
              <w:rPr>
                <w:rFonts w:ascii="Times New Roman" w:eastAsia="標楷體" w:hAnsi="Times New Roman" w:cs="Times New Roman"/>
                <w:color w:val="000000" w:themeColor="text1"/>
                <w:sz w:val="22"/>
                <w:szCs w:val="24"/>
              </w:rPr>
            </w:pPr>
          </w:p>
          <w:p w:rsidR="00EB5101" w:rsidRPr="00C20453" w:rsidRDefault="00EB5101" w:rsidP="00EB5101">
            <w:pPr>
              <w:spacing w:line="0" w:lineRule="atLeast"/>
              <w:jc w:val="right"/>
              <w:rPr>
                <w:rFonts w:ascii="Times New Roman" w:eastAsia="標楷體" w:hAnsi="Times New Roman" w:cs="Times New Roman"/>
                <w:color w:val="000000" w:themeColor="text1"/>
                <w:sz w:val="20"/>
                <w:szCs w:val="20"/>
              </w:rPr>
            </w:pPr>
            <w:r w:rsidRPr="00C20453">
              <w:rPr>
                <w:rFonts w:ascii="Times New Roman" w:eastAsia="標楷體" w:hAnsi="Times New Roman" w:cs="Times New Roman"/>
                <w:color w:val="000000" w:themeColor="text1"/>
                <w:sz w:val="20"/>
                <w:szCs w:val="20"/>
              </w:rPr>
              <w:t>*</w:t>
            </w:r>
            <w:r w:rsidRPr="00C20453">
              <w:rPr>
                <w:rFonts w:ascii="Times New Roman" w:eastAsia="標楷體" w:hAnsi="Times New Roman" w:cs="Times New Roman"/>
                <w:color w:val="000000" w:themeColor="text1"/>
                <w:sz w:val="20"/>
                <w:szCs w:val="20"/>
              </w:rPr>
              <w:t>請以</w:t>
            </w:r>
            <w:r w:rsidRPr="00C20453">
              <w:rPr>
                <w:rFonts w:ascii="Times New Roman" w:eastAsia="標楷體" w:hAnsi="Times New Roman" w:cs="Times New Roman"/>
                <w:color w:val="000000" w:themeColor="text1"/>
                <w:sz w:val="20"/>
                <w:szCs w:val="20"/>
              </w:rPr>
              <w:t>300</w:t>
            </w:r>
            <w:r w:rsidRPr="00C20453">
              <w:rPr>
                <w:rFonts w:ascii="Times New Roman" w:eastAsia="標楷體" w:hAnsi="Times New Roman" w:cs="Times New Roman"/>
                <w:color w:val="000000" w:themeColor="text1"/>
                <w:sz w:val="20"/>
                <w:szCs w:val="20"/>
              </w:rPr>
              <w:t>字內簡要說明</w:t>
            </w:r>
          </w:p>
        </w:tc>
      </w:tr>
      <w:tr w:rsidR="00C20453" w:rsidRPr="00C20453" w:rsidTr="00393731">
        <w:trPr>
          <w:trHeight w:val="650"/>
        </w:trPr>
        <w:tc>
          <w:tcPr>
            <w:tcW w:w="783" w:type="pct"/>
            <w:vAlign w:val="center"/>
          </w:tcPr>
          <w:p w:rsidR="00EB5101" w:rsidRPr="00C20453" w:rsidRDefault="00EB5101" w:rsidP="00EB5101">
            <w:pPr>
              <w:spacing w:line="0" w:lineRule="atLeast"/>
              <w:ind w:leftChars="-32" w:left="-1" w:hangingChars="27" w:hanging="76"/>
              <w:jc w:val="distribute"/>
              <w:rPr>
                <w:rFonts w:ascii="Times New Roman" w:eastAsia="標楷體" w:hAnsi="Times New Roman" w:cs="Times New Roman"/>
                <w:color w:val="000000" w:themeColor="text1"/>
                <w:sz w:val="28"/>
                <w:szCs w:val="28"/>
              </w:rPr>
            </w:pPr>
            <w:r w:rsidRPr="00C20453">
              <w:rPr>
                <w:rFonts w:ascii="Times New Roman" w:eastAsia="標楷體" w:hAnsi="Times New Roman" w:cs="Times New Roman"/>
                <w:color w:val="000000" w:themeColor="text1"/>
                <w:sz w:val="28"/>
                <w:szCs w:val="28"/>
              </w:rPr>
              <w:t>申請人</w:t>
            </w:r>
          </w:p>
        </w:tc>
        <w:tc>
          <w:tcPr>
            <w:tcW w:w="948" w:type="pct"/>
            <w:vAlign w:val="center"/>
          </w:tcPr>
          <w:p w:rsidR="00EB5101" w:rsidRPr="00C20453" w:rsidRDefault="00EB5101" w:rsidP="00EB5101">
            <w:pPr>
              <w:spacing w:line="0" w:lineRule="atLeast"/>
              <w:ind w:leftChars="-43" w:left="1" w:hangingChars="37" w:hanging="104"/>
              <w:jc w:val="distribute"/>
              <w:rPr>
                <w:rFonts w:ascii="Times New Roman" w:eastAsia="標楷體" w:hAnsi="Times New Roman" w:cs="Times New Roman"/>
                <w:color w:val="000000" w:themeColor="text1"/>
                <w:sz w:val="28"/>
                <w:szCs w:val="28"/>
              </w:rPr>
            </w:pPr>
            <w:r w:rsidRPr="00C20453">
              <w:rPr>
                <w:rFonts w:ascii="Times New Roman" w:eastAsia="標楷體" w:hAnsi="Times New Roman" w:cs="Times New Roman"/>
                <w:color w:val="000000" w:themeColor="text1"/>
                <w:sz w:val="28"/>
                <w:szCs w:val="28"/>
              </w:rPr>
              <w:t>系所主管</w:t>
            </w:r>
          </w:p>
        </w:tc>
        <w:tc>
          <w:tcPr>
            <w:tcW w:w="979" w:type="pct"/>
            <w:gridSpan w:val="2"/>
            <w:vAlign w:val="center"/>
          </w:tcPr>
          <w:p w:rsidR="00EB5101" w:rsidRPr="00C20453" w:rsidRDefault="00EB5101" w:rsidP="00EB5101">
            <w:pPr>
              <w:spacing w:line="0" w:lineRule="atLeast"/>
              <w:ind w:leftChars="-18" w:left="-1" w:hangingChars="15" w:hanging="42"/>
              <w:jc w:val="distribute"/>
              <w:rPr>
                <w:rFonts w:ascii="Times New Roman" w:eastAsia="標楷體" w:hAnsi="Times New Roman" w:cs="Times New Roman"/>
                <w:color w:val="000000" w:themeColor="text1"/>
                <w:sz w:val="28"/>
                <w:szCs w:val="28"/>
              </w:rPr>
            </w:pPr>
            <w:r w:rsidRPr="00C20453">
              <w:rPr>
                <w:rFonts w:ascii="Times New Roman" w:eastAsia="標楷體" w:hAnsi="Times New Roman" w:cs="Times New Roman"/>
                <w:color w:val="000000" w:themeColor="text1"/>
                <w:sz w:val="28"/>
                <w:szCs w:val="28"/>
              </w:rPr>
              <w:t>院長</w:t>
            </w:r>
            <w:r w:rsidRPr="00C20453">
              <w:rPr>
                <w:rFonts w:ascii="Times New Roman" w:eastAsia="標楷體" w:hAnsi="Times New Roman" w:cs="Times New Roman"/>
                <w:color w:val="000000" w:themeColor="text1"/>
                <w:sz w:val="28"/>
                <w:szCs w:val="28"/>
              </w:rPr>
              <w:t>/</w:t>
            </w:r>
          </w:p>
          <w:p w:rsidR="00EB5101" w:rsidRPr="00C20453" w:rsidRDefault="00EB5101" w:rsidP="00EB5101">
            <w:pPr>
              <w:spacing w:line="0" w:lineRule="atLeast"/>
              <w:ind w:leftChars="-18" w:left="-1" w:hangingChars="15" w:hanging="42"/>
              <w:jc w:val="distribute"/>
              <w:rPr>
                <w:rFonts w:ascii="Times New Roman" w:eastAsia="標楷體" w:hAnsi="Times New Roman" w:cs="Times New Roman"/>
                <w:color w:val="000000" w:themeColor="text1"/>
                <w:sz w:val="28"/>
                <w:szCs w:val="28"/>
              </w:rPr>
            </w:pPr>
            <w:r w:rsidRPr="00C20453">
              <w:rPr>
                <w:rFonts w:ascii="Times New Roman" w:eastAsia="標楷體" w:hAnsi="Times New Roman" w:cs="Times New Roman"/>
                <w:color w:val="000000" w:themeColor="text1"/>
                <w:sz w:val="28"/>
                <w:szCs w:val="28"/>
              </w:rPr>
              <w:t>通識教育中心主任</w:t>
            </w:r>
          </w:p>
        </w:tc>
        <w:tc>
          <w:tcPr>
            <w:tcW w:w="1119" w:type="pct"/>
            <w:gridSpan w:val="2"/>
            <w:vAlign w:val="center"/>
          </w:tcPr>
          <w:p w:rsidR="00EB5101" w:rsidRPr="00C20453" w:rsidRDefault="00EB5101" w:rsidP="00EB5101">
            <w:pPr>
              <w:spacing w:line="0" w:lineRule="atLeast"/>
              <w:ind w:leftChars="-19" w:left="-4" w:hangingChars="15" w:hanging="42"/>
              <w:jc w:val="distribute"/>
              <w:rPr>
                <w:rFonts w:ascii="Times New Roman" w:eastAsia="標楷體" w:hAnsi="Times New Roman" w:cs="Times New Roman"/>
                <w:color w:val="000000" w:themeColor="text1"/>
                <w:sz w:val="28"/>
                <w:szCs w:val="28"/>
              </w:rPr>
            </w:pPr>
            <w:r w:rsidRPr="00C20453">
              <w:rPr>
                <w:rFonts w:ascii="Times New Roman" w:eastAsia="標楷體" w:hAnsi="Times New Roman" w:cs="Times New Roman"/>
                <w:color w:val="000000" w:themeColor="text1"/>
                <w:sz w:val="28"/>
                <w:szCs w:val="28"/>
              </w:rPr>
              <w:t>教務處</w:t>
            </w:r>
          </w:p>
          <w:p w:rsidR="00EB5101" w:rsidRPr="00C20453" w:rsidRDefault="00EB5101" w:rsidP="00EB5101">
            <w:pPr>
              <w:spacing w:line="0" w:lineRule="atLeast"/>
              <w:ind w:leftChars="-19" w:left="-4" w:hangingChars="15" w:hanging="42"/>
              <w:jc w:val="distribute"/>
              <w:rPr>
                <w:rFonts w:ascii="Times New Roman" w:eastAsia="標楷體" w:hAnsi="Times New Roman" w:cs="Times New Roman"/>
                <w:color w:val="000000" w:themeColor="text1"/>
                <w:sz w:val="28"/>
                <w:szCs w:val="28"/>
              </w:rPr>
            </w:pPr>
            <w:r w:rsidRPr="00C20453">
              <w:rPr>
                <w:rFonts w:ascii="Times New Roman" w:eastAsia="標楷體" w:hAnsi="Times New Roman" w:cs="Times New Roman"/>
                <w:color w:val="000000" w:themeColor="text1"/>
                <w:sz w:val="28"/>
                <w:szCs w:val="28"/>
              </w:rPr>
              <w:t>教學品保組</w:t>
            </w:r>
          </w:p>
        </w:tc>
        <w:tc>
          <w:tcPr>
            <w:tcW w:w="1171" w:type="pct"/>
            <w:vAlign w:val="center"/>
          </w:tcPr>
          <w:p w:rsidR="00EB5101" w:rsidRPr="00C20453" w:rsidRDefault="00EB5101" w:rsidP="00EB5101">
            <w:pPr>
              <w:spacing w:line="0" w:lineRule="atLeast"/>
              <w:ind w:leftChars="-19" w:left="-4" w:hangingChars="15" w:hanging="42"/>
              <w:jc w:val="distribute"/>
              <w:rPr>
                <w:rFonts w:ascii="Times New Roman" w:eastAsia="標楷體" w:hAnsi="Times New Roman" w:cs="Times New Roman"/>
                <w:color w:val="000000" w:themeColor="text1"/>
                <w:sz w:val="28"/>
                <w:szCs w:val="28"/>
              </w:rPr>
            </w:pPr>
            <w:r w:rsidRPr="00C20453">
              <w:rPr>
                <w:rFonts w:ascii="Times New Roman" w:eastAsia="標楷體" w:hAnsi="Times New Roman" w:cs="Times New Roman"/>
                <w:color w:val="000000" w:themeColor="text1"/>
                <w:sz w:val="28"/>
                <w:szCs w:val="28"/>
              </w:rPr>
              <w:t>教務長</w:t>
            </w:r>
          </w:p>
        </w:tc>
      </w:tr>
      <w:tr w:rsidR="00C20453" w:rsidRPr="00C20453" w:rsidTr="00393731">
        <w:trPr>
          <w:trHeight w:val="1179"/>
        </w:trPr>
        <w:tc>
          <w:tcPr>
            <w:tcW w:w="783" w:type="pct"/>
            <w:vAlign w:val="center"/>
          </w:tcPr>
          <w:p w:rsidR="00EB5101" w:rsidRPr="00C20453" w:rsidRDefault="00EB5101" w:rsidP="00EB5101">
            <w:pPr>
              <w:spacing w:line="0" w:lineRule="atLeast"/>
              <w:rPr>
                <w:rFonts w:ascii="Times New Roman" w:eastAsia="標楷體" w:hAnsi="Times New Roman" w:cs="Times New Roman"/>
                <w:color w:val="000000" w:themeColor="text1"/>
                <w:sz w:val="28"/>
                <w:szCs w:val="28"/>
              </w:rPr>
            </w:pPr>
          </w:p>
          <w:p w:rsidR="00EB5101" w:rsidRPr="00C20453" w:rsidRDefault="00EB5101" w:rsidP="00EB5101">
            <w:pPr>
              <w:spacing w:line="0" w:lineRule="atLeast"/>
              <w:rPr>
                <w:rFonts w:ascii="Times New Roman" w:eastAsia="標楷體" w:hAnsi="Times New Roman" w:cs="Times New Roman"/>
                <w:color w:val="000000" w:themeColor="text1"/>
                <w:sz w:val="28"/>
                <w:szCs w:val="28"/>
              </w:rPr>
            </w:pPr>
          </w:p>
          <w:p w:rsidR="00EB5101" w:rsidRPr="00C20453" w:rsidRDefault="00EB5101" w:rsidP="00EB5101">
            <w:pPr>
              <w:spacing w:line="0" w:lineRule="atLeast"/>
              <w:rPr>
                <w:rFonts w:ascii="Times New Roman" w:eastAsia="標楷體" w:hAnsi="Times New Roman" w:cs="Times New Roman"/>
                <w:color w:val="000000" w:themeColor="text1"/>
                <w:sz w:val="28"/>
                <w:szCs w:val="28"/>
              </w:rPr>
            </w:pPr>
          </w:p>
          <w:p w:rsidR="00EB5101" w:rsidRPr="00C20453" w:rsidRDefault="00EB5101" w:rsidP="00EB5101">
            <w:pPr>
              <w:spacing w:line="0" w:lineRule="atLeast"/>
              <w:rPr>
                <w:rFonts w:ascii="Times New Roman" w:eastAsia="標楷體" w:hAnsi="Times New Roman" w:cs="Times New Roman"/>
                <w:color w:val="000000" w:themeColor="text1"/>
                <w:sz w:val="28"/>
                <w:szCs w:val="28"/>
              </w:rPr>
            </w:pPr>
          </w:p>
        </w:tc>
        <w:tc>
          <w:tcPr>
            <w:tcW w:w="948" w:type="pct"/>
            <w:vAlign w:val="center"/>
          </w:tcPr>
          <w:p w:rsidR="00EB5101" w:rsidRPr="00C20453" w:rsidRDefault="00EB5101" w:rsidP="00EB5101">
            <w:pPr>
              <w:spacing w:line="0" w:lineRule="atLeast"/>
              <w:ind w:left="360"/>
              <w:rPr>
                <w:rFonts w:ascii="Times New Roman" w:eastAsia="標楷體" w:hAnsi="Times New Roman" w:cs="Times New Roman"/>
                <w:color w:val="000000" w:themeColor="text1"/>
                <w:sz w:val="28"/>
                <w:szCs w:val="28"/>
              </w:rPr>
            </w:pPr>
          </w:p>
        </w:tc>
        <w:tc>
          <w:tcPr>
            <w:tcW w:w="979" w:type="pct"/>
            <w:gridSpan w:val="2"/>
            <w:vAlign w:val="center"/>
          </w:tcPr>
          <w:p w:rsidR="00EB5101" w:rsidRPr="00C20453" w:rsidRDefault="00EB5101" w:rsidP="00EB5101">
            <w:pPr>
              <w:spacing w:line="0" w:lineRule="atLeast"/>
              <w:ind w:left="360"/>
              <w:rPr>
                <w:rFonts w:ascii="Times New Roman" w:eastAsia="標楷體" w:hAnsi="Times New Roman" w:cs="Times New Roman"/>
                <w:color w:val="000000" w:themeColor="text1"/>
                <w:sz w:val="28"/>
                <w:szCs w:val="28"/>
              </w:rPr>
            </w:pPr>
          </w:p>
        </w:tc>
        <w:tc>
          <w:tcPr>
            <w:tcW w:w="1119" w:type="pct"/>
            <w:gridSpan w:val="2"/>
            <w:vAlign w:val="center"/>
          </w:tcPr>
          <w:p w:rsidR="00EB5101" w:rsidRPr="00C20453" w:rsidRDefault="00EB5101" w:rsidP="00EB5101">
            <w:pPr>
              <w:spacing w:line="0" w:lineRule="atLeast"/>
              <w:ind w:left="360"/>
              <w:rPr>
                <w:rFonts w:ascii="Times New Roman" w:eastAsia="標楷體" w:hAnsi="Times New Roman" w:cs="Times New Roman"/>
                <w:color w:val="000000" w:themeColor="text1"/>
                <w:sz w:val="28"/>
                <w:szCs w:val="28"/>
              </w:rPr>
            </w:pPr>
          </w:p>
        </w:tc>
        <w:tc>
          <w:tcPr>
            <w:tcW w:w="1171" w:type="pct"/>
            <w:vAlign w:val="center"/>
          </w:tcPr>
          <w:p w:rsidR="00EB5101" w:rsidRPr="00C20453" w:rsidRDefault="00EB5101" w:rsidP="00EB5101">
            <w:pPr>
              <w:spacing w:line="0" w:lineRule="atLeast"/>
              <w:ind w:left="360"/>
              <w:rPr>
                <w:rFonts w:ascii="Times New Roman" w:eastAsia="標楷體" w:hAnsi="Times New Roman" w:cs="Times New Roman"/>
                <w:color w:val="000000" w:themeColor="text1"/>
                <w:sz w:val="28"/>
                <w:szCs w:val="28"/>
              </w:rPr>
            </w:pPr>
          </w:p>
        </w:tc>
      </w:tr>
    </w:tbl>
    <w:p w:rsidR="0018061E" w:rsidRPr="0018061E" w:rsidRDefault="0018061E" w:rsidP="0018061E">
      <w:pPr>
        <w:numPr>
          <w:ilvl w:val="0"/>
          <w:numId w:val="1"/>
        </w:numPr>
        <w:rPr>
          <w:rFonts w:ascii="Times New Roman" w:eastAsia="標楷體" w:hAnsi="Times New Roman" w:cs="Times New Roman"/>
          <w:color w:val="000000" w:themeColor="text1"/>
          <w:szCs w:val="24"/>
        </w:rPr>
      </w:pPr>
      <w:r w:rsidRPr="0018061E">
        <w:rPr>
          <w:rFonts w:ascii="Times New Roman" w:eastAsia="標楷體" w:hAnsi="Times New Roman" w:cs="Times New Roman" w:hint="eastAsia"/>
          <w:color w:val="000000" w:themeColor="text1"/>
          <w:szCs w:val="24"/>
        </w:rPr>
        <w:t>送審人應於每學期開學後十二週內向教務處提出申請，教務處統一於期末考週前、後一</w:t>
      </w:r>
    </w:p>
    <w:p w:rsidR="0018061E" w:rsidRDefault="0018061E" w:rsidP="0018061E">
      <w:pPr>
        <w:ind w:left="480"/>
        <w:rPr>
          <w:rFonts w:ascii="Times New Roman" w:eastAsia="標楷體" w:hAnsi="Times New Roman" w:cs="Times New Roman"/>
          <w:color w:val="000000" w:themeColor="text1"/>
          <w:szCs w:val="24"/>
        </w:rPr>
      </w:pPr>
      <w:r w:rsidRPr="0018061E">
        <w:rPr>
          <w:rFonts w:ascii="Times New Roman" w:eastAsia="標楷體" w:hAnsi="Times New Roman" w:cs="Times New Roman" w:hint="eastAsia"/>
          <w:color w:val="000000" w:themeColor="text1"/>
          <w:szCs w:val="24"/>
        </w:rPr>
        <w:t>週擇期辦理。</w:t>
      </w:r>
    </w:p>
    <w:p w:rsidR="00EB5101" w:rsidRPr="0018061E" w:rsidRDefault="00EB5101" w:rsidP="0018061E">
      <w:pPr>
        <w:pStyle w:val="a7"/>
        <w:numPr>
          <w:ilvl w:val="0"/>
          <w:numId w:val="1"/>
        </w:numPr>
        <w:ind w:leftChars="0"/>
        <w:rPr>
          <w:rFonts w:ascii="Times New Roman" w:eastAsia="標楷體" w:hAnsi="Times New Roman" w:cs="Times New Roman"/>
          <w:color w:val="000000" w:themeColor="text1"/>
          <w:szCs w:val="24"/>
        </w:rPr>
      </w:pPr>
      <w:r w:rsidRPr="0018061E">
        <w:rPr>
          <w:rFonts w:ascii="Times New Roman" w:eastAsia="標楷體" w:hAnsi="Times New Roman" w:cs="Times New Roman"/>
          <w:color w:val="000000" w:themeColor="text1"/>
        </w:rPr>
        <w:t>本案承辦人：</w:t>
      </w:r>
      <w:r w:rsidRPr="0018061E">
        <w:rPr>
          <w:rFonts w:ascii="Times New Roman" w:eastAsia="標楷體" w:hAnsi="Times New Roman" w:cs="Times New Roman"/>
          <w:color w:val="000000" w:themeColor="text1"/>
        </w:rPr>
        <w:t xml:space="preserve"> </w:t>
      </w:r>
      <w:r w:rsidR="00392FE7">
        <w:rPr>
          <w:rFonts w:ascii="Times New Roman" w:eastAsia="標楷體" w:hAnsi="Times New Roman" w:cs="Times New Roman"/>
          <w:color w:val="000000" w:themeColor="text1"/>
        </w:rPr>
        <w:t>教務處教學品保組</w:t>
      </w:r>
      <w:r w:rsidR="00392FE7">
        <w:rPr>
          <w:rFonts w:ascii="Times New Roman" w:eastAsia="標楷體" w:hAnsi="Times New Roman" w:cs="Times New Roman" w:hint="eastAsia"/>
          <w:color w:val="000000" w:themeColor="text1"/>
        </w:rPr>
        <w:t>彭心儀小姐</w:t>
      </w:r>
      <w:r w:rsidRPr="0018061E">
        <w:rPr>
          <w:rFonts w:ascii="Times New Roman" w:eastAsia="標楷體" w:hAnsi="Times New Roman" w:cs="Times New Roman"/>
          <w:color w:val="000000" w:themeColor="text1"/>
        </w:rPr>
        <w:t>，電子郵件：</w:t>
      </w:r>
      <w:hyperlink r:id="rId7" w:history="1">
        <w:r w:rsidR="00375B16" w:rsidRPr="00373650">
          <w:rPr>
            <w:rStyle w:val="a8"/>
            <w:rFonts w:ascii="Times New Roman" w:eastAsia="標楷體" w:hAnsi="Times New Roman" w:cs="Times New Roman"/>
          </w:rPr>
          <w:t>shineayi@nuk.edu.tw</w:t>
        </w:r>
      </w:hyperlink>
      <w:r w:rsidRPr="0018061E">
        <w:rPr>
          <w:rFonts w:ascii="Times New Roman" w:eastAsia="標楷體" w:hAnsi="Times New Roman" w:cs="Times New Roman"/>
          <w:color w:val="000000" w:themeColor="text1"/>
        </w:rPr>
        <w:t xml:space="preserve"> </w:t>
      </w:r>
      <w:r w:rsidRPr="0018061E">
        <w:rPr>
          <w:rFonts w:ascii="Times New Roman" w:eastAsia="標楷體" w:hAnsi="Times New Roman" w:cs="Times New Roman"/>
          <w:color w:val="000000" w:themeColor="text1"/>
        </w:rPr>
        <w:t>。</w:t>
      </w:r>
    </w:p>
    <w:p w:rsidR="00EB5101" w:rsidRPr="00C20453" w:rsidRDefault="00EB5101" w:rsidP="00EB5101">
      <w:pPr>
        <w:ind w:left="480"/>
        <w:jc w:val="center"/>
        <w:rPr>
          <w:rFonts w:ascii="Times New Roman" w:eastAsia="標楷體" w:hAnsi="Times New Roman" w:cs="Times New Roman"/>
          <w:color w:val="000000" w:themeColor="text1"/>
          <w:sz w:val="32"/>
          <w:szCs w:val="32"/>
        </w:rPr>
      </w:pPr>
      <w:r w:rsidRPr="00C20453">
        <w:rPr>
          <w:rFonts w:ascii="Times New Roman" w:eastAsia="標楷體" w:hAnsi="Times New Roman" w:cs="Times New Roman"/>
          <w:color w:val="000000" w:themeColor="text1"/>
        </w:rPr>
        <w:br w:type="page"/>
      </w:r>
      <w:r w:rsidRPr="00C20453">
        <w:rPr>
          <w:rFonts w:ascii="Times New Roman" w:eastAsia="標楷體" w:hAnsi="Times New Roman" w:cs="Times New Roman"/>
          <w:color w:val="000000" w:themeColor="text1"/>
          <w:sz w:val="32"/>
          <w:szCs w:val="32"/>
        </w:rPr>
        <w:lastRenderedPageBreak/>
        <w:t>國立高雄大學教師以教學實務成果送審教師資格審查基準</w:t>
      </w:r>
    </w:p>
    <w:p w:rsidR="00EB5101" w:rsidRPr="00C20453" w:rsidRDefault="00EB5101" w:rsidP="00EB5101">
      <w:pPr>
        <w:jc w:val="center"/>
        <w:rPr>
          <w:rFonts w:ascii="Times New Roman" w:eastAsia="標楷體" w:hAnsi="Times New Roman" w:cs="Times New Roman"/>
          <w:color w:val="000000" w:themeColor="text1"/>
          <w:sz w:val="32"/>
          <w:szCs w:val="32"/>
        </w:rPr>
      </w:pPr>
      <w:r w:rsidRPr="00C20453">
        <w:rPr>
          <w:rFonts w:ascii="Times New Roman" w:eastAsia="標楷體" w:hAnsi="Times New Roman" w:cs="Times New Roman"/>
          <w:color w:val="000000" w:themeColor="text1"/>
          <w:sz w:val="32"/>
          <w:szCs w:val="32"/>
        </w:rPr>
        <w:t>舉辦教學發表暨觀摩會外審委員審查意見表</w:t>
      </w:r>
    </w:p>
    <w:p w:rsidR="00EB5101" w:rsidRPr="00C20453" w:rsidRDefault="00EB5101" w:rsidP="00EB5101">
      <w:pPr>
        <w:spacing w:line="0" w:lineRule="atLeast"/>
        <w:ind w:leftChars="-590" w:left="-708" w:hangingChars="253" w:hanging="708"/>
        <w:jc w:val="right"/>
        <w:rPr>
          <w:rFonts w:ascii="Times New Roman" w:eastAsia="標楷體" w:hAnsi="Times New Roman" w:cs="Times New Roman"/>
          <w:color w:val="000000" w:themeColor="text1"/>
          <w:sz w:val="28"/>
          <w:szCs w:val="28"/>
        </w:rPr>
      </w:pPr>
      <w:r w:rsidRPr="00C20453">
        <w:rPr>
          <w:rFonts w:ascii="Times New Roman" w:eastAsia="標楷體" w:hAnsi="Times New Roman" w:cs="Times New Roman"/>
          <w:color w:val="000000" w:themeColor="text1"/>
          <w:sz w:val="28"/>
          <w:szCs w:val="28"/>
        </w:rPr>
        <w:t>填表日期：</w:t>
      </w:r>
      <w:r w:rsidRPr="00C20453">
        <w:rPr>
          <w:rFonts w:ascii="Times New Roman" w:eastAsia="標楷體" w:hAnsi="Times New Roman" w:cs="Times New Roman"/>
          <w:color w:val="000000" w:themeColor="text1"/>
          <w:sz w:val="28"/>
          <w:szCs w:val="28"/>
        </w:rPr>
        <w:t xml:space="preserve">    </w:t>
      </w:r>
      <w:r w:rsidRPr="00C20453">
        <w:rPr>
          <w:rFonts w:ascii="Times New Roman" w:eastAsia="標楷體" w:hAnsi="Times New Roman" w:cs="Times New Roman"/>
          <w:color w:val="000000" w:themeColor="text1"/>
          <w:sz w:val="28"/>
          <w:szCs w:val="28"/>
        </w:rPr>
        <w:t>年</w:t>
      </w:r>
      <w:r w:rsidRPr="00C20453">
        <w:rPr>
          <w:rFonts w:ascii="Times New Roman" w:eastAsia="標楷體" w:hAnsi="Times New Roman" w:cs="Times New Roman"/>
          <w:color w:val="000000" w:themeColor="text1"/>
          <w:sz w:val="28"/>
          <w:szCs w:val="28"/>
        </w:rPr>
        <w:t xml:space="preserve">    </w:t>
      </w:r>
      <w:r w:rsidRPr="00C20453">
        <w:rPr>
          <w:rFonts w:ascii="Times New Roman" w:eastAsia="標楷體" w:hAnsi="Times New Roman" w:cs="Times New Roman"/>
          <w:color w:val="000000" w:themeColor="text1"/>
          <w:sz w:val="28"/>
          <w:szCs w:val="28"/>
        </w:rPr>
        <w:t>月</w:t>
      </w:r>
      <w:r w:rsidRPr="00C20453">
        <w:rPr>
          <w:rFonts w:ascii="Times New Roman" w:eastAsia="標楷體" w:hAnsi="Times New Roman" w:cs="Times New Roman"/>
          <w:color w:val="000000" w:themeColor="text1"/>
          <w:sz w:val="28"/>
          <w:szCs w:val="28"/>
        </w:rPr>
        <w:t xml:space="preserve">    </w:t>
      </w:r>
      <w:r w:rsidRPr="00C20453">
        <w:rPr>
          <w:rFonts w:ascii="Times New Roman" w:eastAsia="標楷體" w:hAnsi="Times New Roman" w:cs="Times New Roman"/>
          <w:color w:val="000000" w:themeColor="text1"/>
          <w:sz w:val="28"/>
          <w:szCs w:val="28"/>
        </w:rPr>
        <w:t>日</w:t>
      </w:r>
    </w:p>
    <w:tbl>
      <w:tblPr>
        <w:tblW w:w="1035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1260"/>
        <w:gridCol w:w="997"/>
        <w:gridCol w:w="1843"/>
        <w:gridCol w:w="1021"/>
        <w:gridCol w:w="376"/>
        <w:gridCol w:w="1080"/>
        <w:gridCol w:w="90"/>
        <w:gridCol w:w="2790"/>
      </w:tblGrid>
      <w:tr w:rsidR="00C20453" w:rsidRPr="00C20453" w:rsidTr="00393731">
        <w:trPr>
          <w:trHeight w:val="967"/>
        </w:trPr>
        <w:tc>
          <w:tcPr>
            <w:tcW w:w="900" w:type="dxa"/>
            <w:vAlign w:val="center"/>
          </w:tcPr>
          <w:p w:rsidR="00EB5101" w:rsidRPr="00C20453" w:rsidRDefault="00EB5101" w:rsidP="00EB5101">
            <w:pPr>
              <w:jc w:val="center"/>
              <w:rPr>
                <w:rFonts w:ascii="Times New Roman" w:eastAsia="標楷體" w:hAnsi="Times New Roman" w:cs="Times New Roman"/>
                <w:color w:val="000000" w:themeColor="text1"/>
              </w:rPr>
            </w:pPr>
            <w:r w:rsidRPr="00C20453">
              <w:rPr>
                <w:rFonts w:ascii="Times New Roman" w:eastAsia="標楷體" w:hAnsi="Times New Roman" w:cs="Times New Roman"/>
                <w:color w:val="000000" w:themeColor="text1"/>
              </w:rPr>
              <w:t>所屬</w:t>
            </w:r>
          </w:p>
          <w:p w:rsidR="00EB5101" w:rsidRPr="00C20453" w:rsidRDefault="00EB5101" w:rsidP="00EB5101">
            <w:pPr>
              <w:jc w:val="center"/>
              <w:rPr>
                <w:rFonts w:ascii="Times New Roman" w:eastAsia="標楷體" w:hAnsi="Times New Roman" w:cs="Times New Roman"/>
                <w:color w:val="000000" w:themeColor="text1"/>
              </w:rPr>
            </w:pPr>
            <w:r w:rsidRPr="00C20453">
              <w:rPr>
                <w:rFonts w:ascii="Times New Roman" w:eastAsia="標楷體" w:hAnsi="Times New Roman" w:cs="Times New Roman"/>
                <w:color w:val="000000" w:themeColor="text1"/>
              </w:rPr>
              <w:t>單位</w:t>
            </w:r>
          </w:p>
        </w:tc>
        <w:tc>
          <w:tcPr>
            <w:tcW w:w="2257" w:type="dxa"/>
            <w:gridSpan w:val="2"/>
            <w:vAlign w:val="center"/>
          </w:tcPr>
          <w:p w:rsidR="00EB5101" w:rsidRPr="00C20453" w:rsidRDefault="00EB5101" w:rsidP="00EB5101">
            <w:pPr>
              <w:jc w:val="center"/>
              <w:rPr>
                <w:rFonts w:ascii="Times New Roman" w:eastAsia="標楷體" w:hAnsi="Times New Roman" w:cs="Times New Roman"/>
                <w:color w:val="000000" w:themeColor="text1"/>
              </w:rPr>
            </w:pPr>
          </w:p>
        </w:tc>
        <w:tc>
          <w:tcPr>
            <w:tcW w:w="1843" w:type="dxa"/>
            <w:vAlign w:val="center"/>
          </w:tcPr>
          <w:p w:rsidR="00EB5101" w:rsidRPr="00C20453" w:rsidRDefault="00EB5101" w:rsidP="00EB5101">
            <w:pPr>
              <w:jc w:val="center"/>
              <w:rPr>
                <w:rFonts w:ascii="Times New Roman" w:eastAsia="標楷體" w:hAnsi="Times New Roman" w:cs="Times New Roman"/>
                <w:color w:val="000000" w:themeColor="text1"/>
              </w:rPr>
            </w:pPr>
            <w:r w:rsidRPr="00C20453">
              <w:rPr>
                <w:rFonts w:ascii="Times New Roman" w:eastAsia="標楷體" w:hAnsi="Times New Roman" w:cs="Times New Roman"/>
                <w:color w:val="000000" w:themeColor="text1"/>
              </w:rPr>
              <w:t>送審等級</w:t>
            </w:r>
          </w:p>
        </w:tc>
        <w:tc>
          <w:tcPr>
            <w:tcW w:w="1397" w:type="dxa"/>
            <w:gridSpan w:val="2"/>
            <w:vAlign w:val="center"/>
          </w:tcPr>
          <w:p w:rsidR="00EB5101" w:rsidRPr="00C20453" w:rsidRDefault="00EB5101" w:rsidP="00EB5101">
            <w:pPr>
              <w:jc w:val="center"/>
              <w:rPr>
                <w:rFonts w:ascii="Times New Roman" w:eastAsia="標楷體" w:hAnsi="Times New Roman" w:cs="Times New Roman"/>
                <w:color w:val="000000" w:themeColor="text1"/>
              </w:rPr>
            </w:pPr>
            <w:r w:rsidRPr="00C20453">
              <w:rPr>
                <w:rFonts w:ascii="Times New Roman" w:eastAsia="標楷體" w:hAnsi="Times New Roman" w:cs="Times New Roman"/>
                <w:color w:val="000000" w:themeColor="text1"/>
              </w:rPr>
              <w:t>教授</w:t>
            </w:r>
          </w:p>
        </w:tc>
        <w:tc>
          <w:tcPr>
            <w:tcW w:w="1080" w:type="dxa"/>
            <w:vAlign w:val="center"/>
          </w:tcPr>
          <w:p w:rsidR="00EB5101" w:rsidRPr="00C20453" w:rsidRDefault="00EB5101" w:rsidP="00EB5101">
            <w:pPr>
              <w:jc w:val="center"/>
              <w:rPr>
                <w:rFonts w:ascii="Times New Roman" w:eastAsia="標楷體" w:hAnsi="Times New Roman" w:cs="Times New Roman"/>
                <w:color w:val="000000" w:themeColor="text1"/>
              </w:rPr>
            </w:pPr>
            <w:r w:rsidRPr="00C20453">
              <w:rPr>
                <w:rFonts w:ascii="Times New Roman" w:eastAsia="標楷體" w:hAnsi="Times New Roman" w:cs="Times New Roman"/>
                <w:color w:val="000000" w:themeColor="text1"/>
              </w:rPr>
              <w:t>送審人</w:t>
            </w:r>
          </w:p>
          <w:p w:rsidR="00EB5101" w:rsidRPr="00C20453" w:rsidRDefault="00EB5101" w:rsidP="00EB5101">
            <w:pPr>
              <w:jc w:val="center"/>
              <w:rPr>
                <w:rFonts w:ascii="Times New Roman" w:eastAsia="標楷體" w:hAnsi="Times New Roman" w:cs="Times New Roman"/>
                <w:color w:val="000000" w:themeColor="text1"/>
              </w:rPr>
            </w:pPr>
            <w:r w:rsidRPr="00C20453">
              <w:rPr>
                <w:rFonts w:ascii="Times New Roman" w:eastAsia="標楷體" w:hAnsi="Times New Roman" w:cs="Times New Roman"/>
                <w:color w:val="000000" w:themeColor="text1"/>
              </w:rPr>
              <w:t>姓</w:t>
            </w:r>
            <w:r w:rsidRPr="00C20453">
              <w:rPr>
                <w:rFonts w:ascii="Times New Roman" w:eastAsia="標楷體" w:hAnsi="Times New Roman" w:cs="Times New Roman"/>
                <w:color w:val="000000" w:themeColor="text1"/>
              </w:rPr>
              <w:t xml:space="preserve">  </w:t>
            </w:r>
            <w:r w:rsidRPr="00C20453">
              <w:rPr>
                <w:rFonts w:ascii="Times New Roman" w:eastAsia="標楷體" w:hAnsi="Times New Roman" w:cs="Times New Roman"/>
                <w:color w:val="000000" w:themeColor="text1"/>
              </w:rPr>
              <w:t>名</w:t>
            </w:r>
          </w:p>
        </w:tc>
        <w:tc>
          <w:tcPr>
            <w:tcW w:w="2880" w:type="dxa"/>
            <w:gridSpan w:val="2"/>
            <w:vAlign w:val="center"/>
          </w:tcPr>
          <w:p w:rsidR="00EB5101" w:rsidRPr="00C20453" w:rsidRDefault="00EB5101" w:rsidP="00EB5101">
            <w:pPr>
              <w:jc w:val="center"/>
              <w:rPr>
                <w:rFonts w:ascii="Times New Roman" w:eastAsia="標楷體" w:hAnsi="Times New Roman" w:cs="Times New Roman"/>
                <w:color w:val="000000" w:themeColor="text1"/>
              </w:rPr>
            </w:pPr>
          </w:p>
        </w:tc>
      </w:tr>
      <w:tr w:rsidR="00C20453" w:rsidRPr="00C20453" w:rsidTr="00393731">
        <w:trPr>
          <w:trHeight w:val="709"/>
        </w:trPr>
        <w:tc>
          <w:tcPr>
            <w:tcW w:w="5000" w:type="dxa"/>
            <w:gridSpan w:val="4"/>
            <w:vAlign w:val="center"/>
          </w:tcPr>
          <w:p w:rsidR="00EB5101" w:rsidRPr="00C20453" w:rsidRDefault="00EB5101" w:rsidP="00EB5101">
            <w:pPr>
              <w:jc w:val="center"/>
              <w:rPr>
                <w:rFonts w:ascii="Times New Roman" w:eastAsia="標楷體" w:hAnsi="Times New Roman" w:cs="Times New Roman"/>
                <w:color w:val="000000" w:themeColor="text1"/>
              </w:rPr>
            </w:pPr>
            <w:r w:rsidRPr="00C20453">
              <w:rPr>
                <w:rFonts w:ascii="Times New Roman" w:eastAsia="標楷體" w:hAnsi="Times New Roman" w:cs="Times New Roman"/>
                <w:color w:val="000000" w:themeColor="text1"/>
              </w:rPr>
              <w:t>審查項目及標準</w:t>
            </w:r>
          </w:p>
        </w:tc>
        <w:tc>
          <w:tcPr>
            <w:tcW w:w="5357" w:type="dxa"/>
            <w:gridSpan w:val="5"/>
            <w:vAlign w:val="center"/>
          </w:tcPr>
          <w:p w:rsidR="00EB5101" w:rsidRPr="00C20453" w:rsidRDefault="00EB5101" w:rsidP="00EB5101">
            <w:pPr>
              <w:jc w:val="center"/>
              <w:rPr>
                <w:rFonts w:ascii="Times New Roman" w:eastAsia="標楷體" w:hAnsi="Times New Roman" w:cs="Times New Roman"/>
                <w:color w:val="000000" w:themeColor="text1"/>
              </w:rPr>
            </w:pPr>
            <w:r w:rsidRPr="00C20453">
              <w:rPr>
                <w:rFonts w:ascii="Times New Roman" w:eastAsia="標楷體" w:hAnsi="Times New Roman" w:cs="Times New Roman"/>
                <w:color w:val="000000" w:themeColor="text1"/>
              </w:rPr>
              <w:t>評述</w:t>
            </w:r>
            <w:r w:rsidRPr="00C20453">
              <w:rPr>
                <w:rFonts w:ascii="Times New Roman" w:eastAsia="標楷體" w:hAnsi="Times New Roman" w:cs="Times New Roman"/>
                <w:color w:val="000000" w:themeColor="text1"/>
              </w:rPr>
              <w:t>(</w:t>
            </w:r>
            <w:r w:rsidRPr="00C20453">
              <w:rPr>
                <w:rFonts w:ascii="Times New Roman" w:eastAsia="標楷體" w:hAnsi="Times New Roman" w:cs="Times New Roman"/>
                <w:color w:val="000000" w:themeColor="text1"/>
              </w:rPr>
              <w:t>請敘明理由</w:t>
            </w:r>
            <w:r w:rsidRPr="00C20453">
              <w:rPr>
                <w:rFonts w:ascii="Times New Roman" w:eastAsia="標楷體" w:hAnsi="Times New Roman" w:cs="Times New Roman"/>
                <w:color w:val="000000" w:themeColor="text1"/>
              </w:rPr>
              <w:t>)</w:t>
            </w:r>
          </w:p>
        </w:tc>
      </w:tr>
      <w:tr w:rsidR="00C20453" w:rsidRPr="00C20453" w:rsidTr="00393731">
        <w:trPr>
          <w:trHeight w:val="748"/>
        </w:trPr>
        <w:tc>
          <w:tcPr>
            <w:tcW w:w="5000" w:type="dxa"/>
            <w:gridSpan w:val="4"/>
          </w:tcPr>
          <w:p w:rsidR="00EB5101" w:rsidRPr="00C20453" w:rsidRDefault="00EB5101" w:rsidP="00EB5101">
            <w:pPr>
              <w:numPr>
                <w:ilvl w:val="0"/>
                <w:numId w:val="2"/>
              </w:numPr>
              <w:spacing w:line="360" w:lineRule="exact"/>
              <w:jc w:val="both"/>
              <w:rPr>
                <w:rFonts w:ascii="Times New Roman" w:eastAsia="標楷體" w:hAnsi="Times New Roman" w:cs="Times New Roman"/>
                <w:color w:val="000000" w:themeColor="text1"/>
                <w:szCs w:val="24"/>
              </w:rPr>
            </w:pPr>
            <w:r w:rsidRPr="00C20453">
              <w:rPr>
                <w:rFonts w:ascii="Times New Roman" w:eastAsia="標楷體" w:hAnsi="Times New Roman" w:cs="Times New Roman"/>
                <w:color w:val="000000" w:themeColor="text1"/>
              </w:rPr>
              <w:t>送審人</w:t>
            </w:r>
            <w:r w:rsidRPr="00C20453">
              <w:rPr>
                <w:rFonts w:ascii="Times New Roman" w:eastAsia="標楷體" w:hAnsi="Times New Roman" w:cs="Times New Roman"/>
                <w:color w:val="000000" w:themeColor="text1"/>
                <w:szCs w:val="24"/>
              </w:rPr>
              <w:t>教學、課程或設計理念清楚且具體可行</w:t>
            </w:r>
            <w:r w:rsidRPr="00C20453">
              <w:rPr>
                <w:rFonts w:ascii="Times New Roman" w:eastAsia="標楷體" w:hAnsi="Times New Roman" w:cs="Times New Roman"/>
                <w:color w:val="000000" w:themeColor="text1"/>
              </w:rPr>
              <w:t>。</w:t>
            </w:r>
          </w:p>
        </w:tc>
        <w:tc>
          <w:tcPr>
            <w:tcW w:w="5357" w:type="dxa"/>
            <w:gridSpan w:val="5"/>
          </w:tcPr>
          <w:p w:rsidR="00EB5101" w:rsidRPr="00C20453" w:rsidRDefault="00EB5101" w:rsidP="00EB5101">
            <w:pPr>
              <w:spacing w:line="360" w:lineRule="exact"/>
              <w:jc w:val="both"/>
              <w:rPr>
                <w:rFonts w:ascii="Times New Roman" w:eastAsia="標楷體" w:hAnsi="Times New Roman" w:cs="Times New Roman"/>
                <w:color w:val="000000" w:themeColor="text1"/>
                <w:spacing w:val="-10"/>
              </w:rPr>
            </w:pPr>
            <w:r w:rsidRPr="00C20453">
              <w:rPr>
                <w:rFonts w:ascii="Times New Roman" w:eastAsia="標楷體" w:hAnsi="Times New Roman" w:cs="Times New Roman"/>
                <w:color w:val="000000" w:themeColor="text1"/>
                <w:spacing w:val="-10"/>
              </w:rPr>
              <w:t>請就送審人</w:t>
            </w:r>
            <w:r w:rsidRPr="004016BC">
              <w:rPr>
                <w:rFonts w:ascii="Times New Roman" w:eastAsia="標楷體" w:hAnsi="Times New Roman" w:cs="Times New Roman"/>
                <w:b/>
                <w:color w:val="000000" w:themeColor="text1"/>
                <w:szCs w:val="24"/>
                <w:u w:val="single"/>
              </w:rPr>
              <w:t>教學、課程或設計理念</w:t>
            </w:r>
            <w:r w:rsidRPr="00C20453">
              <w:rPr>
                <w:rFonts w:ascii="Times New Roman" w:eastAsia="標楷體" w:hAnsi="Times New Roman" w:cs="Times New Roman"/>
                <w:color w:val="000000" w:themeColor="text1"/>
                <w:spacing w:val="-10"/>
              </w:rPr>
              <w:t>表示意見</w:t>
            </w:r>
          </w:p>
          <w:p w:rsidR="00EB5101" w:rsidRPr="00C20453" w:rsidRDefault="00EB5101" w:rsidP="00EB5101">
            <w:pPr>
              <w:spacing w:line="360" w:lineRule="exact"/>
              <w:jc w:val="both"/>
              <w:rPr>
                <w:rFonts w:ascii="Times New Roman" w:eastAsia="標楷體" w:hAnsi="Times New Roman" w:cs="Times New Roman"/>
                <w:color w:val="000000" w:themeColor="text1"/>
                <w:spacing w:val="-10"/>
              </w:rPr>
            </w:pPr>
          </w:p>
          <w:p w:rsidR="00EB5101" w:rsidRPr="00C20453" w:rsidRDefault="00EB5101" w:rsidP="00EB5101">
            <w:pPr>
              <w:spacing w:line="360" w:lineRule="exact"/>
              <w:jc w:val="both"/>
              <w:rPr>
                <w:rFonts w:ascii="Times New Roman" w:eastAsia="標楷體" w:hAnsi="Times New Roman" w:cs="Times New Roman"/>
                <w:color w:val="000000" w:themeColor="text1"/>
              </w:rPr>
            </w:pPr>
          </w:p>
        </w:tc>
      </w:tr>
      <w:tr w:rsidR="00C20453" w:rsidRPr="00C20453" w:rsidTr="00393731">
        <w:trPr>
          <w:trHeight w:val="826"/>
        </w:trPr>
        <w:tc>
          <w:tcPr>
            <w:tcW w:w="5000" w:type="dxa"/>
            <w:gridSpan w:val="4"/>
          </w:tcPr>
          <w:p w:rsidR="00EB5101" w:rsidRPr="00C20453" w:rsidRDefault="00EB5101" w:rsidP="00EB5101">
            <w:pPr>
              <w:numPr>
                <w:ilvl w:val="0"/>
                <w:numId w:val="2"/>
              </w:numPr>
              <w:spacing w:line="360" w:lineRule="exact"/>
              <w:jc w:val="both"/>
              <w:rPr>
                <w:rFonts w:ascii="Times New Roman" w:eastAsia="標楷體" w:hAnsi="Times New Roman" w:cs="Times New Roman"/>
                <w:color w:val="000000" w:themeColor="text1"/>
                <w:szCs w:val="24"/>
              </w:rPr>
            </w:pPr>
            <w:r w:rsidRPr="00C20453">
              <w:rPr>
                <w:rFonts w:ascii="Times New Roman" w:eastAsia="標楷體" w:hAnsi="Times New Roman" w:cs="Times New Roman"/>
                <w:color w:val="000000" w:themeColor="text1"/>
              </w:rPr>
              <w:t>送審人</w:t>
            </w:r>
            <w:r w:rsidRPr="00C20453">
              <w:rPr>
                <w:rFonts w:ascii="Times New Roman" w:eastAsia="標楷體" w:hAnsi="Times New Roman" w:cs="Times New Roman"/>
                <w:color w:val="000000" w:themeColor="text1"/>
                <w:szCs w:val="24"/>
              </w:rPr>
              <w:t>學理基礎扎實</w:t>
            </w:r>
            <w:r w:rsidRPr="00C20453">
              <w:rPr>
                <w:rFonts w:ascii="Times New Roman" w:eastAsia="標楷體" w:hAnsi="Times New Roman" w:cs="Times New Roman"/>
                <w:color w:val="000000" w:themeColor="text1"/>
              </w:rPr>
              <w:t>。</w:t>
            </w:r>
          </w:p>
        </w:tc>
        <w:tc>
          <w:tcPr>
            <w:tcW w:w="5357" w:type="dxa"/>
            <w:gridSpan w:val="5"/>
          </w:tcPr>
          <w:p w:rsidR="00EB5101" w:rsidRPr="00C20453" w:rsidRDefault="00EB5101" w:rsidP="00EB5101">
            <w:pPr>
              <w:spacing w:line="400" w:lineRule="exact"/>
              <w:jc w:val="both"/>
              <w:rPr>
                <w:rFonts w:ascii="Times New Roman" w:eastAsia="標楷體" w:hAnsi="Times New Roman" w:cs="Times New Roman"/>
                <w:color w:val="000000" w:themeColor="text1"/>
              </w:rPr>
            </w:pPr>
            <w:r w:rsidRPr="00C20453">
              <w:rPr>
                <w:rFonts w:ascii="Times New Roman" w:eastAsia="標楷體" w:hAnsi="Times New Roman" w:cs="Times New Roman"/>
                <w:color w:val="000000" w:themeColor="text1"/>
              </w:rPr>
              <w:t>請就送審人</w:t>
            </w:r>
            <w:r w:rsidRPr="004016BC">
              <w:rPr>
                <w:rFonts w:ascii="Times New Roman" w:eastAsia="標楷體" w:hAnsi="Times New Roman" w:cs="Times New Roman"/>
                <w:b/>
                <w:color w:val="000000" w:themeColor="text1"/>
                <w:szCs w:val="24"/>
                <w:u w:val="single"/>
              </w:rPr>
              <w:t>學理基礎</w:t>
            </w:r>
            <w:r w:rsidRPr="00C20453">
              <w:rPr>
                <w:rFonts w:ascii="Times New Roman" w:eastAsia="標楷體" w:hAnsi="Times New Roman" w:cs="Times New Roman"/>
                <w:color w:val="000000" w:themeColor="text1"/>
              </w:rPr>
              <w:t>表示意見</w:t>
            </w:r>
          </w:p>
          <w:p w:rsidR="00EB5101" w:rsidRPr="00C20453" w:rsidRDefault="00EB5101" w:rsidP="00EB5101">
            <w:pPr>
              <w:spacing w:line="400" w:lineRule="exact"/>
              <w:jc w:val="both"/>
              <w:rPr>
                <w:rFonts w:ascii="Times New Roman" w:eastAsia="標楷體" w:hAnsi="Times New Roman" w:cs="Times New Roman"/>
                <w:color w:val="000000" w:themeColor="text1"/>
              </w:rPr>
            </w:pPr>
          </w:p>
          <w:p w:rsidR="00EB5101" w:rsidRPr="00C20453" w:rsidRDefault="00EB5101" w:rsidP="00EB5101">
            <w:pPr>
              <w:spacing w:line="400" w:lineRule="exact"/>
              <w:jc w:val="both"/>
              <w:rPr>
                <w:rFonts w:ascii="Times New Roman" w:eastAsia="標楷體" w:hAnsi="Times New Roman" w:cs="Times New Roman"/>
                <w:color w:val="000000" w:themeColor="text1"/>
              </w:rPr>
            </w:pPr>
          </w:p>
        </w:tc>
      </w:tr>
      <w:tr w:rsidR="00C20453" w:rsidRPr="00C20453" w:rsidTr="00393731">
        <w:trPr>
          <w:trHeight w:val="838"/>
        </w:trPr>
        <w:tc>
          <w:tcPr>
            <w:tcW w:w="5000" w:type="dxa"/>
            <w:gridSpan w:val="4"/>
          </w:tcPr>
          <w:p w:rsidR="00EB5101" w:rsidRPr="00C20453" w:rsidRDefault="00EB5101" w:rsidP="00EB5101">
            <w:pPr>
              <w:numPr>
                <w:ilvl w:val="0"/>
                <w:numId w:val="2"/>
              </w:numPr>
              <w:spacing w:line="360" w:lineRule="exact"/>
              <w:jc w:val="both"/>
              <w:rPr>
                <w:rFonts w:ascii="Times New Roman" w:eastAsia="標楷體" w:hAnsi="Times New Roman" w:cs="Times New Roman"/>
                <w:color w:val="000000" w:themeColor="text1"/>
                <w:szCs w:val="24"/>
              </w:rPr>
            </w:pPr>
            <w:r w:rsidRPr="00C20453">
              <w:rPr>
                <w:rFonts w:ascii="Times New Roman" w:eastAsia="標楷體" w:hAnsi="Times New Roman" w:cs="Times New Roman"/>
                <w:color w:val="000000" w:themeColor="text1"/>
              </w:rPr>
              <w:t>送審人</w:t>
            </w:r>
            <w:r w:rsidRPr="00C20453">
              <w:rPr>
                <w:rFonts w:ascii="Times New Roman" w:eastAsia="標楷體" w:hAnsi="Times New Roman" w:cs="Times New Roman"/>
                <w:color w:val="000000" w:themeColor="text1"/>
                <w:szCs w:val="24"/>
              </w:rPr>
              <w:t>主題內容充實及方法技巧具體可行。</w:t>
            </w:r>
          </w:p>
        </w:tc>
        <w:tc>
          <w:tcPr>
            <w:tcW w:w="5357" w:type="dxa"/>
            <w:gridSpan w:val="5"/>
          </w:tcPr>
          <w:p w:rsidR="00EB5101" w:rsidRPr="00C20453" w:rsidRDefault="00EB5101" w:rsidP="00EB5101">
            <w:pPr>
              <w:jc w:val="both"/>
              <w:rPr>
                <w:rFonts w:ascii="Times New Roman" w:eastAsia="標楷體" w:hAnsi="Times New Roman" w:cs="Times New Roman"/>
                <w:color w:val="000000" w:themeColor="text1"/>
              </w:rPr>
            </w:pPr>
            <w:r w:rsidRPr="00C20453">
              <w:rPr>
                <w:rFonts w:ascii="Times New Roman" w:eastAsia="標楷體" w:hAnsi="Times New Roman" w:cs="Times New Roman"/>
                <w:color w:val="000000" w:themeColor="text1"/>
              </w:rPr>
              <w:t>請就送審人</w:t>
            </w:r>
            <w:r w:rsidRPr="004016BC">
              <w:rPr>
                <w:rFonts w:ascii="Times New Roman" w:eastAsia="標楷體" w:hAnsi="Times New Roman" w:cs="Times New Roman"/>
                <w:b/>
                <w:color w:val="000000" w:themeColor="text1"/>
                <w:szCs w:val="24"/>
                <w:u w:val="single"/>
              </w:rPr>
              <w:t>主題內容及方法技巧</w:t>
            </w:r>
            <w:r w:rsidRPr="00C20453">
              <w:rPr>
                <w:rFonts w:ascii="Times New Roman" w:eastAsia="標楷體" w:hAnsi="Times New Roman" w:cs="Times New Roman"/>
                <w:color w:val="000000" w:themeColor="text1"/>
              </w:rPr>
              <w:t>表示意見</w:t>
            </w:r>
          </w:p>
          <w:p w:rsidR="00EB5101" w:rsidRPr="00C20453" w:rsidRDefault="00EB5101" w:rsidP="00EB5101">
            <w:pPr>
              <w:jc w:val="both"/>
              <w:rPr>
                <w:rFonts w:ascii="Times New Roman" w:eastAsia="標楷體" w:hAnsi="Times New Roman" w:cs="Times New Roman"/>
                <w:color w:val="000000" w:themeColor="text1"/>
              </w:rPr>
            </w:pPr>
          </w:p>
          <w:p w:rsidR="00EB5101" w:rsidRPr="00C20453" w:rsidRDefault="00EB5101" w:rsidP="00EB5101">
            <w:pPr>
              <w:jc w:val="both"/>
              <w:rPr>
                <w:rFonts w:ascii="Times New Roman" w:eastAsia="標楷體" w:hAnsi="Times New Roman" w:cs="Times New Roman"/>
                <w:color w:val="000000" w:themeColor="text1"/>
              </w:rPr>
            </w:pPr>
          </w:p>
        </w:tc>
      </w:tr>
      <w:tr w:rsidR="00C20453" w:rsidRPr="00C20453" w:rsidTr="00393731">
        <w:trPr>
          <w:trHeight w:val="835"/>
        </w:trPr>
        <w:tc>
          <w:tcPr>
            <w:tcW w:w="5000" w:type="dxa"/>
            <w:gridSpan w:val="4"/>
          </w:tcPr>
          <w:p w:rsidR="00EB5101" w:rsidRPr="00C20453" w:rsidRDefault="00EB5101" w:rsidP="00EB5101">
            <w:pPr>
              <w:numPr>
                <w:ilvl w:val="0"/>
                <w:numId w:val="2"/>
              </w:numPr>
              <w:spacing w:line="360" w:lineRule="exact"/>
              <w:jc w:val="both"/>
              <w:rPr>
                <w:rFonts w:ascii="Times New Roman" w:eastAsia="標楷體" w:hAnsi="Times New Roman" w:cs="Times New Roman"/>
                <w:color w:val="000000" w:themeColor="text1"/>
                <w:szCs w:val="24"/>
              </w:rPr>
            </w:pPr>
            <w:r w:rsidRPr="00C20453">
              <w:rPr>
                <w:rFonts w:ascii="Times New Roman" w:eastAsia="標楷體" w:hAnsi="Times New Roman" w:cs="Times New Roman"/>
                <w:color w:val="000000" w:themeColor="text1"/>
              </w:rPr>
              <w:t>送審人</w:t>
            </w:r>
            <w:r w:rsidRPr="00C20453">
              <w:rPr>
                <w:rFonts w:ascii="Times New Roman" w:eastAsia="標楷體" w:hAnsi="Times New Roman" w:cs="Times New Roman"/>
                <w:color w:val="000000" w:themeColor="text1"/>
                <w:szCs w:val="24"/>
              </w:rPr>
              <w:t>教學成果及學習成效豐碩。</w:t>
            </w:r>
          </w:p>
        </w:tc>
        <w:tc>
          <w:tcPr>
            <w:tcW w:w="5357" w:type="dxa"/>
            <w:gridSpan w:val="5"/>
            <w:vAlign w:val="center"/>
          </w:tcPr>
          <w:p w:rsidR="00EB5101" w:rsidRPr="00C20453" w:rsidRDefault="00EB5101" w:rsidP="00EB5101">
            <w:pPr>
              <w:spacing w:line="400" w:lineRule="exact"/>
              <w:rPr>
                <w:rFonts w:ascii="Times New Roman" w:eastAsia="標楷體" w:hAnsi="Times New Roman" w:cs="Times New Roman"/>
                <w:color w:val="000000" w:themeColor="text1"/>
              </w:rPr>
            </w:pPr>
            <w:r w:rsidRPr="00C20453">
              <w:rPr>
                <w:rFonts w:ascii="Times New Roman" w:eastAsia="標楷體" w:hAnsi="Times New Roman" w:cs="Times New Roman"/>
                <w:color w:val="000000" w:themeColor="text1"/>
              </w:rPr>
              <w:t>請就送審人</w:t>
            </w:r>
            <w:r w:rsidRPr="004016BC">
              <w:rPr>
                <w:rFonts w:ascii="Times New Roman" w:eastAsia="標楷體" w:hAnsi="Times New Roman" w:cs="Times New Roman"/>
                <w:b/>
                <w:color w:val="000000" w:themeColor="text1"/>
                <w:szCs w:val="24"/>
                <w:u w:val="single"/>
              </w:rPr>
              <w:t>教學成果及學習成效</w:t>
            </w:r>
            <w:r w:rsidRPr="00C20453">
              <w:rPr>
                <w:rFonts w:ascii="Times New Roman" w:eastAsia="標楷體" w:hAnsi="Times New Roman" w:cs="Times New Roman"/>
                <w:color w:val="000000" w:themeColor="text1"/>
              </w:rPr>
              <w:t>表示意見</w:t>
            </w:r>
          </w:p>
          <w:p w:rsidR="00EB5101" w:rsidRPr="00C20453" w:rsidRDefault="00EB5101" w:rsidP="00EB5101">
            <w:pPr>
              <w:spacing w:line="400" w:lineRule="exact"/>
              <w:rPr>
                <w:rFonts w:ascii="Times New Roman" w:eastAsia="標楷體" w:hAnsi="Times New Roman" w:cs="Times New Roman"/>
                <w:color w:val="000000" w:themeColor="text1"/>
              </w:rPr>
            </w:pPr>
          </w:p>
          <w:p w:rsidR="00EB5101" w:rsidRPr="00C20453" w:rsidRDefault="00EB5101" w:rsidP="00EB5101">
            <w:pPr>
              <w:spacing w:line="400" w:lineRule="exact"/>
              <w:rPr>
                <w:rFonts w:ascii="Times New Roman" w:eastAsia="標楷體" w:hAnsi="Times New Roman" w:cs="Times New Roman"/>
                <w:color w:val="000000" w:themeColor="text1"/>
              </w:rPr>
            </w:pPr>
          </w:p>
        </w:tc>
      </w:tr>
      <w:tr w:rsidR="00C20453" w:rsidRPr="00C20453" w:rsidTr="00393731">
        <w:trPr>
          <w:trHeight w:val="706"/>
        </w:trPr>
        <w:tc>
          <w:tcPr>
            <w:tcW w:w="5000" w:type="dxa"/>
            <w:gridSpan w:val="4"/>
          </w:tcPr>
          <w:p w:rsidR="00EB5101" w:rsidRPr="00C20453" w:rsidRDefault="00EB5101" w:rsidP="00EB5101">
            <w:pPr>
              <w:numPr>
                <w:ilvl w:val="0"/>
                <w:numId w:val="2"/>
              </w:numPr>
              <w:spacing w:line="360" w:lineRule="exact"/>
              <w:jc w:val="both"/>
              <w:rPr>
                <w:rFonts w:ascii="Times New Roman" w:eastAsia="標楷體" w:hAnsi="Times New Roman" w:cs="Times New Roman"/>
                <w:color w:val="000000" w:themeColor="text1"/>
                <w:szCs w:val="24"/>
              </w:rPr>
            </w:pPr>
            <w:r w:rsidRPr="00C20453">
              <w:rPr>
                <w:rFonts w:ascii="Times New Roman" w:eastAsia="標楷體" w:hAnsi="Times New Roman" w:cs="Times New Roman"/>
                <w:color w:val="000000" w:themeColor="text1"/>
              </w:rPr>
              <w:t>送審人教學實務成果</w:t>
            </w:r>
            <w:r w:rsidRPr="00C20453">
              <w:rPr>
                <w:rFonts w:ascii="Times New Roman" w:eastAsia="標楷體" w:hAnsi="Times New Roman" w:cs="Times New Roman"/>
                <w:color w:val="000000" w:themeColor="text1"/>
                <w:szCs w:val="24"/>
              </w:rPr>
              <w:t>創新且具貢獻性。</w:t>
            </w:r>
          </w:p>
        </w:tc>
        <w:tc>
          <w:tcPr>
            <w:tcW w:w="5357" w:type="dxa"/>
            <w:gridSpan w:val="5"/>
            <w:vAlign w:val="center"/>
          </w:tcPr>
          <w:p w:rsidR="00EB5101" w:rsidRPr="00C20453" w:rsidRDefault="00EB5101" w:rsidP="00EB5101">
            <w:pPr>
              <w:spacing w:line="400" w:lineRule="exact"/>
              <w:rPr>
                <w:rFonts w:ascii="Times New Roman" w:eastAsia="標楷體" w:hAnsi="Times New Roman" w:cs="Times New Roman"/>
                <w:color w:val="000000" w:themeColor="text1"/>
              </w:rPr>
            </w:pPr>
            <w:r w:rsidRPr="00C20453">
              <w:rPr>
                <w:rFonts w:ascii="Times New Roman" w:eastAsia="標楷體" w:hAnsi="Times New Roman" w:cs="Times New Roman"/>
                <w:color w:val="000000" w:themeColor="text1"/>
              </w:rPr>
              <w:t>請就送審人</w:t>
            </w:r>
            <w:r w:rsidRPr="004016BC">
              <w:rPr>
                <w:rFonts w:ascii="Times New Roman" w:eastAsia="標楷體" w:hAnsi="Times New Roman" w:cs="Times New Roman"/>
                <w:b/>
                <w:color w:val="000000" w:themeColor="text1"/>
                <w:szCs w:val="24"/>
                <w:u w:val="single"/>
              </w:rPr>
              <w:t>創新及貢獻</w:t>
            </w:r>
            <w:r w:rsidRPr="00C20453">
              <w:rPr>
                <w:rFonts w:ascii="Times New Roman" w:eastAsia="標楷體" w:hAnsi="Times New Roman" w:cs="Times New Roman"/>
                <w:color w:val="000000" w:themeColor="text1"/>
              </w:rPr>
              <w:t>表示意見</w:t>
            </w:r>
          </w:p>
          <w:p w:rsidR="00EB5101" w:rsidRPr="00C20453" w:rsidRDefault="00EB5101" w:rsidP="00EB5101">
            <w:pPr>
              <w:spacing w:line="400" w:lineRule="exact"/>
              <w:rPr>
                <w:rFonts w:ascii="Times New Roman" w:eastAsia="標楷體" w:hAnsi="Times New Roman" w:cs="Times New Roman"/>
                <w:color w:val="000000" w:themeColor="text1"/>
              </w:rPr>
            </w:pPr>
          </w:p>
          <w:p w:rsidR="00EB5101" w:rsidRPr="00C20453" w:rsidRDefault="00EB5101" w:rsidP="00EB5101">
            <w:pPr>
              <w:spacing w:line="400" w:lineRule="exact"/>
              <w:rPr>
                <w:rFonts w:ascii="Times New Roman" w:eastAsia="標楷體" w:hAnsi="Times New Roman" w:cs="Times New Roman"/>
                <w:color w:val="000000" w:themeColor="text1"/>
              </w:rPr>
            </w:pPr>
          </w:p>
        </w:tc>
      </w:tr>
      <w:tr w:rsidR="00C20453" w:rsidRPr="00C20453" w:rsidTr="00393731">
        <w:trPr>
          <w:trHeight w:val="670"/>
        </w:trPr>
        <w:tc>
          <w:tcPr>
            <w:tcW w:w="10357" w:type="dxa"/>
            <w:gridSpan w:val="9"/>
            <w:vAlign w:val="center"/>
          </w:tcPr>
          <w:p w:rsidR="00EB5101" w:rsidRPr="004016BC" w:rsidRDefault="00EB5101" w:rsidP="00EB5101">
            <w:pPr>
              <w:spacing w:line="360" w:lineRule="exact"/>
              <w:jc w:val="center"/>
              <w:rPr>
                <w:rFonts w:ascii="Times New Roman" w:eastAsia="標楷體" w:hAnsi="Times New Roman" w:cs="Times New Roman"/>
                <w:b/>
                <w:noProof/>
                <w:color w:val="000000" w:themeColor="text1"/>
              </w:rPr>
            </w:pPr>
            <w:r w:rsidRPr="004016BC">
              <w:rPr>
                <w:rFonts w:ascii="Times New Roman" w:eastAsia="標楷體" w:hAnsi="Times New Roman" w:cs="Times New Roman"/>
                <w:b/>
                <w:color w:val="000000" w:themeColor="text1"/>
                <w:sz w:val="28"/>
                <w:szCs w:val="28"/>
              </w:rPr>
              <w:t>審查意見總評</w:t>
            </w:r>
          </w:p>
        </w:tc>
      </w:tr>
      <w:tr w:rsidR="00C20453" w:rsidRPr="00C20453" w:rsidTr="00393731">
        <w:trPr>
          <w:trHeight w:val="2143"/>
        </w:trPr>
        <w:tc>
          <w:tcPr>
            <w:tcW w:w="10357" w:type="dxa"/>
            <w:gridSpan w:val="9"/>
          </w:tcPr>
          <w:p w:rsidR="00EB5101" w:rsidRPr="00C20453" w:rsidRDefault="00EB5101" w:rsidP="00EB5101">
            <w:pPr>
              <w:spacing w:line="360" w:lineRule="exact"/>
              <w:jc w:val="both"/>
              <w:rPr>
                <w:rFonts w:ascii="Times New Roman" w:eastAsia="標楷體" w:hAnsi="Times New Roman" w:cs="Times New Roman"/>
                <w:color w:val="000000" w:themeColor="text1"/>
              </w:rPr>
            </w:pPr>
            <w:r w:rsidRPr="00C20453">
              <w:rPr>
                <w:rFonts w:ascii="Times New Roman" w:eastAsia="標楷體" w:hAnsi="Times New Roman" w:cs="Times New Roman"/>
                <w:color w:val="000000" w:themeColor="text1"/>
              </w:rPr>
              <w:t>【審查意見總評至少</w:t>
            </w:r>
            <w:r w:rsidRPr="00C20453">
              <w:rPr>
                <w:rFonts w:ascii="Times New Roman" w:eastAsia="標楷體" w:hAnsi="Times New Roman" w:cs="Times New Roman"/>
                <w:color w:val="000000" w:themeColor="text1"/>
              </w:rPr>
              <w:t>300</w:t>
            </w:r>
            <w:r w:rsidRPr="00C20453">
              <w:rPr>
                <w:rFonts w:ascii="Times New Roman" w:eastAsia="標楷體" w:hAnsi="Times New Roman" w:cs="Times New Roman"/>
                <w:color w:val="000000" w:themeColor="text1"/>
              </w:rPr>
              <w:t>字，本項將另案繕打反饋送審人。</w:t>
            </w:r>
            <w:r w:rsidRPr="00C20453">
              <w:rPr>
                <w:rFonts w:ascii="Times New Roman" w:eastAsia="標楷體" w:hAnsi="Times New Roman" w:cs="Times New Roman"/>
                <w:color w:val="000000" w:themeColor="text1"/>
                <w:szCs w:val="24"/>
              </w:rPr>
              <w:t>審查意見將提供三級教評會審議參考使用。</w:t>
            </w:r>
            <w:r w:rsidRPr="00C20453">
              <w:rPr>
                <w:rFonts w:ascii="Times New Roman" w:eastAsia="標楷體" w:hAnsi="Times New Roman" w:cs="Times New Roman"/>
                <w:color w:val="000000" w:themeColor="text1"/>
              </w:rPr>
              <w:t>】</w:t>
            </w:r>
          </w:p>
          <w:p w:rsidR="00EB5101" w:rsidRPr="00C20453" w:rsidRDefault="00EB5101" w:rsidP="00EB5101">
            <w:pPr>
              <w:spacing w:line="360" w:lineRule="exact"/>
              <w:jc w:val="both"/>
              <w:rPr>
                <w:rFonts w:ascii="Times New Roman" w:eastAsia="標楷體" w:hAnsi="Times New Roman" w:cs="Times New Roman"/>
                <w:color w:val="000000" w:themeColor="text1"/>
              </w:rPr>
            </w:pPr>
          </w:p>
          <w:p w:rsidR="00EB5101" w:rsidRPr="00C20453" w:rsidRDefault="00EB5101" w:rsidP="00EB5101">
            <w:pPr>
              <w:spacing w:line="360" w:lineRule="exact"/>
              <w:jc w:val="both"/>
              <w:rPr>
                <w:rFonts w:ascii="Times New Roman" w:eastAsia="標楷體" w:hAnsi="Times New Roman" w:cs="Times New Roman"/>
                <w:color w:val="000000" w:themeColor="text1"/>
              </w:rPr>
            </w:pPr>
          </w:p>
          <w:p w:rsidR="00EB5101" w:rsidRPr="00C20453" w:rsidRDefault="00EB5101" w:rsidP="00EB5101">
            <w:pPr>
              <w:spacing w:line="360" w:lineRule="exact"/>
              <w:jc w:val="both"/>
              <w:rPr>
                <w:rFonts w:ascii="Times New Roman" w:eastAsia="標楷體" w:hAnsi="Times New Roman" w:cs="Times New Roman"/>
                <w:color w:val="000000" w:themeColor="text1"/>
              </w:rPr>
            </w:pPr>
          </w:p>
          <w:p w:rsidR="00EB5101" w:rsidRPr="00C20453" w:rsidRDefault="00EB5101" w:rsidP="00EB5101">
            <w:pPr>
              <w:spacing w:line="360" w:lineRule="exact"/>
              <w:jc w:val="both"/>
              <w:rPr>
                <w:rFonts w:ascii="Times New Roman" w:eastAsia="標楷體" w:hAnsi="Times New Roman" w:cs="Times New Roman"/>
                <w:color w:val="000000" w:themeColor="text1"/>
              </w:rPr>
            </w:pPr>
          </w:p>
        </w:tc>
      </w:tr>
      <w:tr w:rsidR="00C20453" w:rsidRPr="00C20453" w:rsidTr="00243973">
        <w:trPr>
          <w:trHeight w:val="1291"/>
        </w:trPr>
        <w:tc>
          <w:tcPr>
            <w:tcW w:w="2160" w:type="dxa"/>
            <w:gridSpan w:val="2"/>
            <w:vAlign w:val="center"/>
          </w:tcPr>
          <w:p w:rsidR="00EB5101" w:rsidRPr="00C20453" w:rsidRDefault="00EB5101" w:rsidP="00EB5101">
            <w:pPr>
              <w:spacing w:line="360" w:lineRule="exact"/>
              <w:jc w:val="center"/>
              <w:rPr>
                <w:rFonts w:ascii="Times New Roman" w:eastAsia="標楷體" w:hAnsi="Times New Roman" w:cs="Times New Roman"/>
                <w:color w:val="000000" w:themeColor="text1"/>
              </w:rPr>
            </w:pPr>
            <w:r w:rsidRPr="00C20453">
              <w:rPr>
                <w:rFonts w:ascii="Times New Roman" w:eastAsia="標楷體" w:hAnsi="Times New Roman" w:cs="Times New Roman"/>
                <w:color w:val="000000" w:themeColor="text1"/>
                <w:sz w:val="32"/>
                <w:szCs w:val="32"/>
              </w:rPr>
              <w:t>審查人簽名：</w:t>
            </w:r>
          </w:p>
        </w:tc>
        <w:tc>
          <w:tcPr>
            <w:tcW w:w="3861" w:type="dxa"/>
            <w:gridSpan w:val="3"/>
            <w:vAlign w:val="center"/>
          </w:tcPr>
          <w:p w:rsidR="00EB5101" w:rsidRPr="00C20453" w:rsidRDefault="00EB5101" w:rsidP="00EB5101">
            <w:pPr>
              <w:spacing w:line="360" w:lineRule="exact"/>
              <w:jc w:val="center"/>
              <w:rPr>
                <w:rFonts w:ascii="Times New Roman" w:eastAsia="標楷體" w:hAnsi="Times New Roman" w:cs="Times New Roman"/>
                <w:noProof/>
                <w:color w:val="000000" w:themeColor="text1"/>
              </w:rPr>
            </w:pPr>
          </w:p>
        </w:tc>
        <w:tc>
          <w:tcPr>
            <w:tcW w:w="1546" w:type="dxa"/>
            <w:gridSpan w:val="3"/>
            <w:vAlign w:val="center"/>
          </w:tcPr>
          <w:p w:rsidR="00EB5101" w:rsidRPr="00C20453" w:rsidRDefault="00EB5101" w:rsidP="00EB5101">
            <w:pPr>
              <w:spacing w:line="360" w:lineRule="exact"/>
              <w:jc w:val="center"/>
              <w:rPr>
                <w:rFonts w:ascii="Times New Roman" w:eastAsia="標楷體" w:hAnsi="Times New Roman" w:cs="Times New Roman"/>
                <w:noProof/>
                <w:color w:val="000000" w:themeColor="text1"/>
                <w:szCs w:val="24"/>
              </w:rPr>
            </w:pPr>
            <w:r w:rsidRPr="00C20453">
              <w:rPr>
                <w:rFonts w:ascii="Times New Roman" w:eastAsia="標楷體" w:hAnsi="Times New Roman" w:cs="Times New Roman"/>
                <w:color w:val="000000" w:themeColor="text1"/>
                <w:szCs w:val="24"/>
              </w:rPr>
              <w:t>審查日期：</w:t>
            </w:r>
          </w:p>
        </w:tc>
        <w:tc>
          <w:tcPr>
            <w:tcW w:w="2790" w:type="dxa"/>
            <w:vAlign w:val="center"/>
          </w:tcPr>
          <w:p w:rsidR="00EB5101" w:rsidRPr="00C20453" w:rsidRDefault="00EB5101" w:rsidP="00EB5101">
            <w:pPr>
              <w:wordWrap w:val="0"/>
              <w:spacing w:line="360" w:lineRule="exact"/>
              <w:jc w:val="right"/>
              <w:rPr>
                <w:rFonts w:ascii="Times New Roman" w:eastAsia="標楷體" w:hAnsi="Times New Roman" w:cs="Times New Roman"/>
                <w:noProof/>
                <w:color w:val="000000" w:themeColor="text1"/>
              </w:rPr>
            </w:pPr>
            <w:r w:rsidRPr="00C20453">
              <w:rPr>
                <w:rFonts w:ascii="Times New Roman" w:eastAsia="標楷體" w:hAnsi="Times New Roman" w:cs="Times New Roman"/>
                <w:color w:val="000000" w:themeColor="text1"/>
              </w:rPr>
              <w:t>年</w:t>
            </w:r>
            <w:r w:rsidRPr="00C20453">
              <w:rPr>
                <w:rFonts w:ascii="Times New Roman" w:eastAsia="標楷體" w:hAnsi="Times New Roman" w:cs="Times New Roman"/>
                <w:color w:val="000000" w:themeColor="text1"/>
              </w:rPr>
              <w:t xml:space="preserve">     </w:t>
            </w:r>
            <w:r w:rsidRPr="00C20453">
              <w:rPr>
                <w:rFonts w:ascii="Times New Roman" w:eastAsia="標楷體" w:hAnsi="Times New Roman" w:cs="Times New Roman"/>
                <w:color w:val="000000" w:themeColor="text1"/>
              </w:rPr>
              <w:t>月</w:t>
            </w:r>
            <w:r w:rsidRPr="00C20453">
              <w:rPr>
                <w:rFonts w:ascii="Times New Roman" w:eastAsia="標楷體" w:hAnsi="Times New Roman" w:cs="Times New Roman"/>
                <w:color w:val="000000" w:themeColor="text1"/>
              </w:rPr>
              <w:t xml:space="preserve">     </w:t>
            </w:r>
            <w:r w:rsidRPr="00C20453">
              <w:rPr>
                <w:rFonts w:ascii="Times New Roman" w:eastAsia="標楷體" w:hAnsi="Times New Roman" w:cs="Times New Roman"/>
                <w:color w:val="000000" w:themeColor="text1"/>
              </w:rPr>
              <w:t>日</w:t>
            </w:r>
          </w:p>
        </w:tc>
      </w:tr>
    </w:tbl>
    <w:p w:rsidR="00EB5101" w:rsidRPr="00C20453" w:rsidRDefault="00EB5101" w:rsidP="00EB5101">
      <w:pPr>
        <w:rPr>
          <w:rFonts w:ascii="Times New Roman" w:eastAsia="標楷體" w:hAnsi="Times New Roman" w:cs="Times New Roman"/>
          <w:color w:val="000000" w:themeColor="text1"/>
          <w:szCs w:val="24"/>
        </w:rPr>
      </w:pPr>
      <w:r w:rsidRPr="00C20453">
        <w:rPr>
          <w:rFonts w:ascii="Times New Roman" w:eastAsia="標楷體" w:hAnsi="Times New Roman" w:cs="Times New Roman"/>
          <w:color w:val="000000" w:themeColor="text1"/>
        </w:rPr>
        <w:t>註：本表為送審人</w:t>
      </w:r>
      <w:r w:rsidRPr="004016BC">
        <w:rPr>
          <w:rFonts w:ascii="Times New Roman" w:eastAsia="標楷體" w:hAnsi="Times New Roman" w:cs="Times New Roman"/>
          <w:b/>
          <w:color w:val="000000" w:themeColor="text1"/>
          <w:u w:val="single"/>
        </w:rPr>
        <w:t>擬提</w:t>
      </w:r>
      <w:r w:rsidRPr="004016BC">
        <w:rPr>
          <w:rFonts w:ascii="Times New Roman" w:eastAsia="標楷體" w:hAnsi="Times New Roman" w:cs="Times New Roman"/>
          <w:b/>
          <w:color w:val="000000" w:themeColor="text1"/>
          <w:szCs w:val="24"/>
          <w:u w:val="single"/>
        </w:rPr>
        <w:t>升等為教授者適用</w:t>
      </w:r>
      <w:r w:rsidRPr="00C20453">
        <w:rPr>
          <w:rFonts w:ascii="Times New Roman" w:eastAsia="標楷體" w:hAnsi="Times New Roman" w:cs="Times New Roman"/>
          <w:color w:val="000000" w:themeColor="text1"/>
          <w:szCs w:val="24"/>
        </w:rPr>
        <w:t>。</w:t>
      </w:r>
    </w:p>
    <w:p w:rsidR="00EB5101" w:rsidRPr="00C20453" w:rsidRDefault="00EB5101" w:rsidP="00EB5101">
      <w:pPr>
        <w:jc w:val="center"/>
        <w:rPr>
          <w:rFonts w:ascii="Times New Roman" w:eastAsia="標楷體" w:hAnsi="Times New Roman" w:cs="Times New Roman"/>
          <w:color w:val="000000" w:themeColor="text1"/>
          <w:sz w:val="32"/>
          <w:szCs w:val="32"/>
        </w:rPr>
      </w:pPr>
      <w:r w:rsidRPr="00C20453">
        <w:rPr>
          <w:rFonts w:ascii="Times New Roman" w:eastAsia="標楷體" w:hAnsi="Times New Roman" w:cs="Times New Roman"/>
          <w:color w:val="000000" w:themeColor="text1"/>
          <w:szCs w:val="24"/>
        </w:rPr>
        <w:br w:type="page"/>
      </w:r>
      <w:r w:rsidRPr="00C20453">
        <w:rPr>
          <w:rFonts w:ascii="Times New Roman" w:eastAsia="標楷體" w:hAnsi="Times New Roman" w:cs="Times New Roman"/>
          <w:color w:val="000000" w:themeColor="text1"/>
          <w:sz w:val="32"/>
          <w:szCs w:val="32"/>
        </w:rPr>
        <w:lastRenderedPageBreak/>
        <w:t>國立高雄大學教師以教學實務成果送審教師資格審查基準</w:t>
      </w:r>
    </w:p>
    <w:p w:rsidR="00EB5101" w:rsidRPr="00C20453" w:rsidRDefault="00EB5101" w:rsidP="00EB5101">
      <w:pPr>
        <w:jc w:val="center"/>
        <w:rPr>
          <w:rFonts w:ascii="Times New Roman" w:eastAsia="標楷體" w:hAnsi="Times New Roman" w:cs="Times New Roman"/>
          <w:color w:val="000000" w:themeColor="text1"/>
          <w:sz w:val="32"/>
          <w:szCs w:val="32"/>
        </w:rPr>
      </w:pPr>
      <w:r w:rsidRPr="00C20453">
        <w:rPr>
          <w:rFonts w:ascii="Times New Roman" w:eastAsia="標楷體" w:hAnsi="Times New Roman" w:cs="Times New Roman"/>
          <w:color w:val="000000" w:themeColor="text1"/>
          <w:sz w:val="32"/>
          <w:szCs w:val="32"/>
        </w:rPr>
        <w:t>舉辦教學發表暨觀摩會外審委員遴聘推薦表</w:t>
      </w:r>
    </w:p>
    <w:p w:rsidR="00EB5101" w:rsidRPr="00AB0EE1" w:rsidRDefault="00EB5101" w:rsidP="00EB5101">
      <w:pPr>
        <w:snapToGrid w:val="0"/>
        <w:spacing w:line="240" w:lineRule="atLeast"/>
        <w:rPr>
          <w:rFonts w:ascii="Times New Roman" w:eastAsia="標楷體" w:hAnsi="Times New Roman" w:cs="Times New Roman"/>
          <w:b/>
          <w:color w:val="000000" w:themeColor="text1"/>
          <w:sz w:val="28"/>
          <w:szCs w:val="28"/>
        </w:rPr>
      </w:pPr>
      <w:r w:rsidRPr="00AB0EE1">
        <w:rPr>
          <w:rFonts w:ascii="Times New Roman" w:eastAsia="標楷體" w:hAnsi="Times New Roman" w:cs="Times New Roman"/>
          <w:b/>
          <w:color w:val="000000" w:themeColor="text1"/>
          <w:sz w:val="28"/>
          <w:szCs w:val="28"/>
        </w:rPr>
        <w:t>一、送審教師基本資料：</w:t>
      </w:r>
    </w:p>
    <w:tbl>
      <w:tblPr>
        <w:tblW w:w="96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7"/>
        <w:gridCol w:w="2114"/>
        <w:gridCol w:w="2067"/>
        <w:gridCol w:w="3194"/>
      </w:tblGrid>
      <w:tr w:rsidR="00C20453" w:rsidRPr="00C20453" w:rsidTr="00393731">
        <w:trPr>
          <w:jc w:val="center"/>
        </w:trPr>
        <w:tc>
          <w:tcPr>
            <w:tcW w:w="2297" w:type="dxa"/>
            <w:vAlign w:val="center"/>
          </w:tcPr>
          <w:p w:rsidR="00EB5101" w:rsidRPr="00C20453" w:rsidRDefault="00EB5101" w:rsidP="00EB5101">
            <w:pPr>
              <w:spacing w:line="340" w:lineRule="exact"/>
              <w:jc w:val="center"/>
              <w:rPr>
                <w:rFonts w:ascii="Times New Roman" w:eastAsia="標楷體" w:hAnsi="Times New Roman" w:cs="Times New Roman"/>
                <w:color w:val="000000" w:themeColor="text1"/>
                <w:sz w:val="28"/>
                <w:szCs w:val="28"/>
              </w:rPr>
            </w:pPr>
            <w:r w:rsidRPr="00C20453">
              <w:rPr>
                <w:rFonts w:ascii="Times New Roman" w:eastAsia="標楷體" w:hAnsi="Times New Roman" w:cs="Times New Roman"/>
                <w:color w:val="000000" w:themeColor="text1"/>
                <w:sz w:val="28"/>
                <w:szCs w:val="28"/>
              </w:rPr>
              <w:t>單位</w:t>
            </w:r>
          </w:p>
        </w:tc>
        <w:tc>
          <w:tcPr>
            <w:tcW w:w="2114" w:type="dxa"/>
            <w:vAlign w:val="center"/>
          </w:tcPr>
          <w:p w:rsidR="00EB5101" w:rsidRPr="00C20453" w:rsidRDefault="00EB5101" w:rsidP="00EB5101">
            <w:pPr>
              <w:spacing w:line="380" w:lineRule="exact"/>
              <w:jc w:val="center"/>
              <w:rPr>
                <w:rFonts w:ascii="Times New Roman" w:eastAsia="標楷體" w:hAnsi="Times New Roman" w:cs="Times New Roman"/>
                <w:color w:val="000000" w:themeColor="text1"/>
                <w:sz w:val="28"/>
                <w:szCs w:val="28"/>
              </w:rPr>
            </w:pPr>
            <w:r w:rsidRPr="00C20453">
              <w:rPr>
                <w:rFonts w:ascii="Times New Roman" w:eastAsia="標楷體" w:hAnsi="Times New Roman" w:cs="Times New Roman"/>
                <w:color w:val="000000" w:themeColor="text1"/>
                <w:sz w:val="28"/>
                <w:szCs w:val="28"/>
              </w:rPr>
              <w:t>姓名</w:t>
            </w:r>
          </w:p>
        </w:tc>
        <w:tc>
          <w:tcPr>
            <w:tcW w:w="2067" w:type="dxa"/>
            <w:vAlign w:val="center"/>
          </w:tcPr>
          <w:p w:rsidR="00EB5101" w:rsidRPr="00C20453" w:rsidRDefault="00EB5101" w:rsidP="00EB5101">
            <w:pPr>
              <w:spacing w:line="340" w:lineRule="exact"/>
              <w:jc w:val="center"/>
              <w:rPr>
                <w:rFonts w:ascii="Times New Roman" w:eastAsia="標楷體" w:hAnsi="Times New Roman" w:cs="Times New Roman"/>
                <w:color w:val="000000" w:themeColor="text1"/>
                <w:sz w:val="28"/>
                <w:szCs w:val="28"/>
              </w:rPr>
            </w:pPr>
            <w:r w:rsidRPr="00C20453">
              <w:rPr>
                <w:rFonts w:ascii="Times New Roman" w:eastAsia="標楷體" w:hAnsi="Times New Roman" w:cs="Times New Roman"/>
                <w:color w:val="000000" w:themeColor="text1"/>
                <w:sz w:val="28"/>
                <w:szCs w:val="28"/>
              </w:rPr>
              <w:t>擬提升等職級</w:t>
            </w:r>
          </w:p>
        </w:tc>
        <w:tc>
          <w:tcPr>
            <w:tcW w:w="3194" w:type="dxa"/>
            <w:vAlign w:val="center"/>
          </w:tcPr>
          <w:p w:rsidR="00EB5101" w:rsidRPr="00C20453" w:rsidRDefault="00EB5101" w:rsidP="00EB5101">
            <w:pPr>
              <w:spacing w:line="340" w:lineRule="exact"/>
              <w:jc w:val="center"/>
              <w:rPr>
                <w:rFonts w:ascii="Times New Roman" w:eastAsia="標楷體" w:hAnsi="Times New Roman" w:cs="Times New Roman"/>
                <w:color w:val="000000" w:themeColor="text1"/>
                <w:sz w:val="28"/>
                <w:szCs w:val="28"/>
              </w:rPr>
            </w:pPr>
            <w:r w:rsidRPr="00C20453">
              <w:rPr>
                <w:rFonts w:ascii="Times New Roman" w:eastAsia="標楷體" w:hAnsi="Times New Roman" w:cs="Times New Roman"/>
                <w:color w:val="000000" w:themeColor="text1"/>
                <w:sz w:val="28"/>
                <w:szCs w:val="28"/>
              </w:rPr>
              <w:t>學術專長</w:t>
            </w:r>
          </w:p>
        </w:tc>
      </w:tr>
      <w:tr w:rsidR="00C20453" w:rsidRPr="00C20453" w:rsidTr="00393731">
        <w:trPr>
          <w:trHeight w:val="910"/>
          <w:jc w:val="center"/>
        </w:trPr>
        <w:tc>
          <w:tcPr>
            <w:tcW w:w="2297" w:type="dxa"/>
          </w:tcPr>
          <w:p w:rsidR="00EB5101" w:rsidRPr="00C20453" w:rsidRDefault="00EB5101" w:rsidP="00EB5101">
            <w:pPr>
              <w:rPr>
                <w:rFonts w:ascii="Times New Roman" w:eastAsia="標楷體" w:hAnsi="Times New Roman" w:cs="Times New Roman"/>
                <w:color w:val="000000" w:themeColor="text1"/>
                <w:sz w:val="28"/>
                <w:szCs w:val="28"/>
              </w:rPr>
            </w:pPr>
          </w:p>
        </w:tc>
        <w:tc>
          <w:tcPr>
            <w:tcW w:w="2114" w:type="dxa"/>
          </w:tcPr>
          <w:p w:rsidR="00EB5101" w:rsidRPr="00C20453" w:rsidRDefault="00EB5101" w:rsidP="00EB5101">
            <w:pPr>
              <w:rPr>
                <w:rFonts w:ascii="Times New Roman" w:eastAsia="標楷體" w:hAnsi="Times New Roman" w:cs="Times New Roman"/>
                <w:color w:val="000000" w:themeColor="text1"/>
                <w:sz w:val="28"/>
                <w:szCs w:val="28"/>
              </w:rPr>
            </w:pPr>
          </w:p>
        </w:tc>
        <w:tc>
          <w:tcPr>
            <w:tcW w:w="2067" w:type="dxa"/>
          </w:tcPr>
          <w:p w:rsidR="00EB5101" w:rsidRPr="00C20453" w:rsidRDefault="00EB5101" w:rsidP="00EB5101">
            <w:pPr>
              <w:jc w:val="center"/>
              <w:rPr>
                <w:rFonts w:ascii="Times New Roman" w:eastAsia="標楷體" w:hAnsi="Times New Roman" w:cs="Times New Roman"/>
                <w:color w:val="000000" w:themeColor="text1"/>
                <w:sz w:val="28"/>
                <w:szCs w:val="28"/>
              </w:rPr>
            </w:pPr>
            <w:r w:rsidRPr="00C20453">
              <w:rPr>
                <w:rFonts w:ascii="Times New Roman" w:eastAsia="標楷體" w:hAnsi="Times New Roman" w:cs="Times New Roman"/>
                <w:color w:val="000000" w:themeColor="text1"/>
                <w:sz w:val="28"/>
                <w:szCs w:val="28"/>
              </w:rPr>
              <w:t>教授</w:t>
            </w:r>
          </w:p>
        </w:tc>
        <w:tc>
          <w:tcPr>
            <w:tcW w:w="3194" w:type="dxa"/>
          </w:tcPr>
          <w:p w:rsidR="00EB5101" w:rsidRPr="00C20453" w:rsidRDefault="00EB5101" w:rsidP="00EB5101">
            <w:pPr>
              <w:rPr>
                <w:rFonts w:ascii="Times New Roman" w:eastAsia="標楷體" w:hAnsi="Times New Roman" w:cs="Times New Roman"/>
                <w:color w:val="000000" w:themeColor="text1"/>
                <w:sz w:val="28"/>
                <w:szCs w:val="28"/>
              </w:rPr>
            </w:pPr>
          </w:p>
          <w:p w:rsidR="00EB5101" w:rsidRPr="00C20453" w:rsidRDefault="00EB5101" w:rsidP="00EB5101">
            <w:pPr>
              <w:rPr>
                <w:rFonts w:ascii="Times New Roman" w:eastAsia="標楷體" w:hAnsi="Times New Roman" w:cs="Times New Roman"/>
                <w:color w:val="000000" w:themeColor="text1"/>
                <w:sz w:val="28"/>
                <w:szCs w:val="28"/>
              </w:rPr>
            </w:pPr>
          </w:p>
        </w:tc>
      </w:tr>
    </w:tbl>
    <w:p w:rsidR="00EB5101" w:rsidRPr="00AB0EE1" w:rsidRDefault="00EB5101" w:rsidP="00EB5101">
      <w:pPr>
        <w:rPr>
          <w:rFonts w:ascii="Times New Roman" w:eastAsia="標楷體" w:hAnsi="Times New Roman" w:cs="Times New Roman"/>
          <w:b/>
          <w:color w:val="000000" w:themeColor="text1"/>
          <w:sz w:val="28"/>
          <w:szCs w:val="28"/>
        </w:rPr>
      </w:pPr>
      <w:r w:rsidRPr="00AB0EE1">
        <w:rPr>
          <w:rFonts w:ascii="Times New Roman" w:eastAsia="標楷體" w:hAnsi="Times New Roman" w:cs="Times New Roman"/>
          <w:b/>
          <w:color w:val="000000" w:themeColor="text1"/>
          <w:sz w:val="28"/>
          <w:szCs w:val="28"/>
        </w:rPr>
        <w:t>二、推薦外審委員名單：</w:t>
      </w:r>
    </w:p>
    <w:tbl>
      <w:tblPr>
        <w:tblW w:w="96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0"/>
        <w:gridCol w:w="1972"/>
        <w:gridCol w:w="2433"/>
        <w:gridCol w:w="2517"/>
        <w:gridCol w:w="1621"/>
      </w:tblGrid>
      <w:tr w:rsidR="00C20453" w:rsidRPr="00C20453" w:rsidTr="00393731">
        <w:trPr>
          <w:jc w:val="center"/>
        </w:trPr>
        <w:tc>
          <w:tcPr>
            <w:tcW w:w="1150" w:type="dxa"/>
            <w:vAlign w:val="center"/>
          </w:tcPr>
          <w:p w:rsidR="00EB5101" w:rsidRPr="00C20453" w:rsidRDefault="00EB5101" w:rsidP="00EB5101">
            <w:pPr>
              <w:jc w:val="center"/>
              <w:rPr>
                <w:rFonts w:ascii="Times New Roman" w:eastAsia="標楷體" w:hAnsi="Times New Roman" w:cs="Times New Roman"/>
                <w:color w:val="000000" w:themeColor="text1"/>
                <w:sz w:val="28"/>
                <w:szCs w:val="28"/>
              </w:rPr>
            </w:pPr>
            <w:r w:rsidRPr="00C20453">
              <w:rPr>
                <w:rFonts w:ascii="Times New Roman" w:eastAsia="標楷體" w:hAnsi="Times New Roman" w:cs="Times New Roman"/>
                <w:color w:val="000000" w:themeColor="text1"/>
                <w:sz w:val="28"/>
                <w:szCs w:val="28"/>
              </w:rPr>
              <w:t>推薦序</w:t>
            </w:r>
          </w:p>
        </w:tc>
        <w:tc>
          <w:tcPr>
            <w:tcW w:w="1972" w:type="dxa"/>
          </w:tcPr>
          <w:p w:rsidR="00EB5101" w:rsidRPr="00C20453" w:rsidRDefault="00EB5101" w:rsidP="00EB5101">
            <w:pPr>
              <w:jc w:val="center"/>
              <w:rPr>
                <w:rFonts w:ascii="Times New Roman" w:eastAsia="標楷體" w:hAnsi="Times New Roman" w:cs="Times New Roman"/>
                <w:color w:val="000000" w:themeColor="text1"/>
                <w:sz w:val="28"/>
                <w:szCs w:val="28"/>
              </w:rPr>
            </w:pPr>
            <w:r w:rsidRPr="00C20453">
              <w:rPr>
                <w:rFonts w:ascii="Times New Roman" w:eastAsia="標楷體" w:hAnsi="Times New Roman" w:cs="Times New Roman"/>
                <w:color w:val="000000" w:themeColor="text1"/>
                <w:sz w:val="28"/>
                <w:szCs w:val="28"/>
              </w:rPr>
              <w:t>姓名</w:t>
            </w:r>
          </w:p>
        </w:tc>
        <w:tc>
          <w:tcPr>
            <w:tcW w:w="2433" w:type="dxa"/>
            <w:vAlign w:val="center"/>
          </w:tcPr>
          <w:p w:rsidR="00EB5101" w:rsidRPr="00C20453" w:rsidRDefault="00EB5101" w:rsidP="00EB5101">
            <w:pPr>
              <w:jc w:val="center"/>
              <w:rPr>
                <w:rFonts w:ascii="Times New Roman" w:eastAsia="標楷體" w:hAnsi="Times New Roman" w:cs="Times New Roman"/>
                <w:color w:val="000000" w:themeColor="text1"/>
                <w:sz w:val="28"/>
                <w:szCs w:val="28"/>
              </w:rPr>
            </w:pPr>
            <w:r w:rsidRPr="00C20453">
              <w:rPr>
                <w:rFonts w:ascii="Times New Roman" w:eastAsia="標楷體" w:hAnsi="Times New Roman" w:cs="Times New Roman"/>
                <w:color w:val="000000" w:themeColor="text1"/>
                <w:sz w:val="28"/>
                <w:szCs w:val="28"/>
              </w:rPr>
              <w:t>現職單位</w:t>
            </w:r>
          </w:p>
        </w:tc>
        <w:tc>
          <w:tcPr>
            <w:tcW w:w="2517" w:type="dxa"/>
            <w:vAlign w:val="center"/>
          </w:tcPr>
          <w:p w:rsidR="00EB5101" w:rsidRPr="00C20453" w:rsidRDefault="00EB5101" w:rsidP="00EB5101">
            <w:pPr>
              <w:snapToGrid w:val="0"/>
              <w:spacing w:line="200" w:lineRule="atLeast"/>
              <w:jc w:val="center"/>
              <w:rPr>
                <w:rFonts w:ascii="Times New Roman" w:eastAsia="標楷體" w:hAnsi="Times New Roman" w:cs="Times New Roman"/>
                <w:color w:val="000000" w:themeColor="text1"/>
                <w:sz w:val="28"/>
                <w:szCs w:val="28"/>
              </w:rPr>
            </w:pPr>
            <w:r w:rsidRPr="00C20453">
              <w:rPr>
                <w:rFonts w:ascii="Times New Roman" w:eastAsia="標楷體" w:hAnsi="Times New Roman" w:cs="Times New Roman"/>
                <w:color w:val="000000" w:themeColor="text1"/>
                <w:sz w:val="28"/>
                <w:szCs w:val="28"/>
              </w:rPr>
              <w:t>職稱</w:t>
            </w:r>
          </w:p>
        </w:tc>
        <w:tc>
          <w:tcPr>
            <w:tcW w:w="1621" w:type="dxa"/>
            <w:vAlign w:val="center"/>
          </w:tcPr>
          <w:p w:rsidR="00EB5101" w:rsidRPr="00C20453" w:rsidRDefault="00EB5101" w:rsidP="00EB5101">
            <w:pPr>
              <w:spacing w:line="340" w:lineRule="exact"/>
              <w:jc w:val="center"/>
              <w:rPr>
                <w:rFonts w:ascii="Times New Roman" w:eastAsia="標楷體" w:hAnsi="Times New Roman" w:cs="Times New Roman"/>
                <w:color w:val="000000" w:themeColor="text1"/>
                <w:sz w:val="28"/>
                <w:szCs w:val="28"/>
              </w:rPr>
            </w:pPr>
            <w:r w:rsidRPr="00C20453">
              <w:rPr>
                <w:rFonts w:ascii="Times New Roman" w:eastAsia="標楷體" w:hAnsi="Times New Roman" w:cs="Times New Roman"/>
                <w:color w:val="000000" w:themeColor="text1"/>
                <w:sz w:val="28"/>
                <w:szCs w:val="28"/>
              </w:rPr>
              <w:t>備註</w:t>
            </w:r>
          </w:p>
          <w:p w:rsidR="00EB5101" w:rsidRPr="00C20453" w:rsidRDefault="00EB5101" w:rsidP="00EB5101">
            <w:pPr>
              <w:spacing w:line="340" w:lineRule="exact"/>
              <w:jc w:val="center"/>
              <w:rPr>
                <w:rFonts w:ascii="Times New Roman" w:eastAsia="標楷體" w:hAnsi="Times New Roman" w:cs="Times New Roman"/>
                <w:color w:val="000000" w:themeColor="text1"/>
                <w:sz w:val="28"/>
                <w:szCs w:val="28"/>
              </w:rPr>
            </w:pPr>
            <w:r w:rsidRPr="00C20453">
              <w:rPr>
                <w:rFonts w:ascii="Times New Roman" w:eastAsia="標楷體" w:hAnsi="Times New Roman" w:cs="Times New Roman"/>
                <w:color w:val="000000" w:themeColor="text1"/>
                <w:sz w:val="22"/>
                <w:szCs w:val="28"/>
              </w:rPr>
              <w:t>（聯絡方式）</w:t>
            </w:r>
          </w:p>
        </w:tc>
      </w:tr>
      <w:tr w:rsidR="00C20453" w:rsidRPr="00C20453" w:rsidTr="00393731">
        <w:trPr>
          <w:trHeight w:val="754"/>
          <w:jc w:val="center"/>
        </w:trPr>
        <w:tc>
          <w:tcPr>
            <w:tcW w:w="1150" w:type="dxa"/>
          </w:tcPr>
          <w:p w:rsidR="00EB5101" w:rsidRPr="00C20453" w:rsidRDefault="00EB5101" w:rsidP="00EB5101">
            <w:pPr>
              <w:jc w:val="center"/>
              <w:rPr>
                <w:rFonts w:ascii="Times New Roman" w:eastAsia="標楷體" w:hAnsi="Times New Roman" w:cs="Times New Roman"/>
                <w:color w:val="000000" w:themeColor="text1"/>
              </w:rPr>
            </w:pPr>
            <w:r w:rsidRPr="00C20453">
              <w:rPr>
                <w:rFonts w:ascii="Times New Roman" w:eastAsia="標楷體" w:hAnsi="Times New Roman" w:cs="Times New Roman"/>
                <w:color w:val="000000" w:themeColor="text1"/>
              </w:rPr>
              <w:t>1</w:t>
            </w:r>
          </w:p>
        </w:tc>
        <w:tc>
          <w:tcPr>
            <w:tcW w:w="1972" w:type="dxa"/>
          </w:tcPr>
          <w:p w:rsidR="00EB5101" w:rsidRPr="00C20453" w:rsidRDefault="00EB5101" w:rsidP="00EB5101">
            <w:pPr>
              <w:rPr>
                <w:rFonts w:ascii="Times New Roman" w:eastAsia="標楷體" w:hAnsi="Times New Roman" w:cs="Times New Roman"/>
                <w:color w:val="000000" w:themeColor="text1"/>
              </w:rPr>
            </w:pPr>
          </w:p>
        </w:tc>
        <w:tc>
          <w:tcPr>
            <w:tcW w:w="2433" w:type="dxa"/>
          </w:tcPr>
          <w:p w:rsidR="00EB5101" w:rsidRPr="00C20453" w:rsidRDefault="00EB5101" w:rsidP="00EB5101">
            <w:pPr>
              <w:rPr>
                <w:rFonts w:ascii="Times New Roman" w:eastAsia="標楷體" w:hAnsi="Times New Roman" w:cs="Times New Roman"/>
                <w:color w:val="000000" w:themeColor="text1"/>
              </w:rPr>
            </w:pPr>
          </w:p>
        </w:tc>
        <w:tc>
          <w:tcPr>
            <w:tcW w:w="2517" w:type="dxa"/>
          </w:tcPr>
          <w:p w:rsidR="00EB5101" w:rsidRPr="00C20453" w:rsidRDefault="00EB5101" w:rsidP="00EB5101">
            <w:pPr>
              <w:ind w:left="175" w:hangingChars="73" w:hanging="175"/>
              <w:rPr>
                <w:rFonts w:ascii="Times New Roman" w:eastAsia="標楷體" w:hAnsi="Times New Roman" w:cs="Times New Roman"/>
                <w:color w:val="000000" w:themeColor="text1"/>
              </w:rPr>
            </w:pPr>
          </w:p>
        </w:tc>
        <w:tc>
          <w:tcPr>
            <w:tcW w:w="1621" w:type="dxa"/>
          </w:tcPr>
          <w:p w:rsidR="00EB5101" w:rsidRPr="00C20453" w:rsidRDefault="00EB5101" w:rsidP="00EB5101">
            <w:pPr>
              <w:rPr>
                <w:rFonts w:ascii="Times New Roman" w:eastAsia="標楷體" w:hAnsi="Times New Roman" w:cs="Times New Roman"/>
                <w:color w:val="000000" w:themeColor="text1"/>
              </w:rPr>
            </w:pPr>
          </w:p>
        </w:tc>
      </w:tr>
      <w:tr w:rsidR="00C20453" w:rsidRPr="00C20453" w:rsidTr="00393731">
        <w:trPr>
          <w:trHeight w:val="695"/>
          <w:jc w:val="center"/>
        </w:trPr>
        <w:tc>
          <w:tcPr>
            <w:tcW w:w="1150" w:type="dxa"/>
          </w:tcPr>
          <w:p w:rsidR="00EB5101" w:rsidRPr="00C20453" w:rsidRDefault="00EB5101" w:rsidP="00EB5101">
            <w:pPr>
              <w:jc w:val="center"/>
              <w:rPr>
                <w:rFonts w:ascii="Times New Roman" w:eastAsia="標楷體" w:hAnsi="Times New Roman" w:cs="Times New Roman"/>
                <w:color w:val="000000" w:themeColor="text1"/>
              </w:rPr>
            </w:pPr>
            <w:r w:rsidRPr="00C20453">
              <w:rPr>
                <w:rFonts w:ascii="Times New Roman" w:eastAsia="標楷體" w:hAnsi="Times New Roman" w:cs="Times New Roman"/>
                <w:color w:val="000000" w:themeColor="text1"/>
              </w:rPr>
              <w:t>2</w:t>
            </w:r>
          </w:p>
        </w:tc>
        <w:tc>
          <w:tcPr>
            <w:tcW w:w="1972" w:type="dxa"/>
          </w:tcPr>
          <w:p w:rsidR="00EB5101" w:rsidRPr="00C20453" w:rsidRDefault="00EB5101" w:rsidP="00EB5101">
            <w:pPr>
              <w:rPr>
                <w:rFonts w:ascii="Times New Roman" w:eastAsia="標楷體" w:hAnsi="Times New Roman" w:cs="Times New Roman"/>
                <w:color w:val="000000" w:themeColor="text1"/>
              </w:rPr>
            </w:pPr>
          </w:p>
        </w:tc>
        <w:tc>
          <w:tcPr>
            <w:tcW w:w="2433" w:type="dxa"/>
          </w:tcPr>
          <w:p w:rsidR="00EB5101" w:rsidRPr="00C20453" w:rsidRDefault="00EB5101" w:rsidP="00EB5101">
            <w:pPr>
              <w:rPr>
                <w:rFonts w:ascii="Times New Roman" w:eastAsia="標楷體" w:hAnsi="Times New Roman" w:cs="Times New Roman"/>
                <w:color w:val="000000" w:themeColor="text1"/>
              </w:rPr>
            </w:pPr>
          </w:p>
        </w:tc>
        <w:tc>
          <w:tcPr>
            <w:tcW w:w="2517" w:type="dxa"/>
          </w:tcPr>
          <w:p w:rsidR="00EB5101" w:rsidRPr="00C20453" w:rsidRDefault="00EB5101" w:rsidP="00EB5101">
            <w:pPr>
              <w:rPr>
                <w:rFonts w:ascii="Times New Roman" w:eastAsia="標楷體" w:hAnsi="Times New Roman" w:cs="Times New Roman"/>
                <w:color w:val="000000" w:themeColor="text1"/>
              </w:rPr>
            </w:pPr>
          </w:p>
        </w:tc>
        <w:tc>
          <w:tcPr>
            <w:tcW w:w="1621" w:type="dxa"/>
          </w:tcPr>
          <w:p w:rsidR="00EB5101" w:rsidRPr="00C20453" w:rsidRDefault="00EB5101" w:rsidP="00EB5101">
            <w:pPr>
              <w:rPr>
                <w:rFonts w:ascii="Times New Roman" w:eastAsia="標楷體" w:hAnsi="Times New Roman" w:cs="Times New Roman"/>
                <w:color w:val="000000" w:themeColor="text1"/>
              </w:rPr>
            </w:pPr>
          </w:p>
        </w:tc>
      </w:tr>
      <w:tr w:rsidR="00C20453" w:rsidRPr="00C20453" w:rsidTr="00393731">
        <w:trPr>
          <w:trHeight w:val="676"/>
          <w:jc w:val="center"/>
        </w:trPr>
        <w:tc>
          <w:tcPr>
            <w:tcW w:w="1150" w:type="dxa"/>
          </w:tcPr>
          <w:p w:rsidR="00EB5101" w:rsidRPr="00C20453" w:rsidRDefault="00EB5101" w:rsidP="00EB5101">
            <w:pPr>
              <w:jc w:val="center"/>
              <w:rPr>
                <w:rFonts w:ascii="Times New Roman" w:eastAsia="標楷體" w:hAnsi="Times New Roman" w:cs="Times New Roman"/>
                <w:color w:val="000000" w:themeColor="text1"/>
              </w:rPr>
            </w:pPr>
            <w:r w:rsidRPr="00C20453">
              <w:rPr>
                <w:rFonts w:ascii="Times New Roman" w:eastAsia="標楷體" w:hAnsi="Times New Roman" w:cs="Times New Roman"/>
                <w:color w:val="000000" w:themeColor="text1"/>
              </w:rPr>
              <w:t>3</w:t>
            </w:r>
          </w:p>
        </w:tc>
        <w:tc>
          <w:tcPr>
            <w:tcW w:w="1972" w:type="dxa"/>
          </w:tcPr>
          <w:p w:rsidR="00EB5101" w:rsidRPr="00C20453" w:rsidRDefault="00EB5101" w:rsidP="00EB5101">
            <w:pPr>
              <w:rPr>
                <w:rFonts w:ascii="Times New Roman" w:eastAsia="標楷體" w:hAnsi="Times New Roman" w:cs="Times New Roman"/>
                <w:color w:val="000000" w:themeColor="text1"/>
              </w:rPr>
            </w:pPr>
          </w:p>
        </w:tc>
        <w:tc>
          <w:tcPr>
            <w:tcW w:w="2433" w:type="dxa"/>
          </w:tcPr>
          <w:p w:rsidR="00EB5101" w:rsidRPr="00C20453" w:rsidRDefault="00EB5101" w:rsidP="00EB5101">
            <w:pPr>
              <w:rPr>
                <w:rFonts w:ascii="Times New Roman" w:eastAsia="標楷體" w:hAnsi="Times New Roman" w:cs="Times New Roman"/>
                <w:color w:val="000000" w:themeColor="text1"/>
              </w:rPr>
            </w:pPr>
          </w:p>
        </w:tc>
        <w:tc>
          <w:tcPr>
            <w:tcW w:w="2517" w:type="dxa"/>
          </w:tcPr>
          <w:p w:rsidR="00EB5101" w:rsidRPr="00C20453" w:rsidRDefault="00EB5101" w:rsidP="00EB5101">
            <w:pPr>
              <w:rPr>
                <w:rFonts w:ascii="Times New Roman" w:eastAsia="標楷體" w:hAnsi="Times New Roman" w:cs="Times New Roman"/>
                <w:color w:val="000000" w:themeColor="text1"/>
              </w:rPr>
            </w:pPr>
          </w:p>
        </w:tc>
        <w:tc>
          <w:tcPr>
            <w:tcW w:w="1621" w:type="dxa"/>
          </w:tcPr>
          <w:p w:rsidR="00EB5101" w:rsidRPr="00C20453" w:rsidRDefault="00EB5101" w:rsidP="00EB5101">
            <w:pPr>
              <w:rPr>
                <w:rFonts w:ascii="Times New Roman" w:eastAsia="標楷體" w:hAnsi="Times New Roman" w:cs="Times New Roman"/>
                <w:color w:val="000000" w:themeColor="text1"/>
              </w:rPr>
            </w:pPr>
          </w:p>
        </w:tc>
      </w:tr>
      <w:tr w:rsidR="00C20453" w:rsidRPr="00C20453" w:rsidTr="00393731">
        <w:trPr>
          <w:trHeight w:val="658"/>
          <w:jc w:val="center"/>
        </w:trPr>
        <w:tc>
          <w:tcPr>
            <w:tcW w:w="1150" w:type="dxa"/>
          </w:tcPr>
          <w:p w:rsidR="00EB5101" w:rsidRPr="00C20453" w:rsidRDefault="00EB5101" w:rsidP="00EB5101">
            <w:pPr>
              <w:jc w:val="center"/>
              <w:rPr>
                <w:rFonts w:ascii="Times New Roman" w:eastAsia="標楷體" w:hAnsi="Times New Roman" w:cs="Times New Roman"/>
                <w:color w:val="000000" w:themeColor="text1"/>
              </w:rPr>
            </w:pPr>
            <w:r w:rsidRPr="00C20453">
              <w:rPr>
                <w:rFonts w:ascii="Times New Roman" w:eastAsia="標楷體" w:hAnsi="Times New Roman" w:cs="Times New Roman"/>
                <w:color w:val="000000" w:themeColor="text1"/>
              </w:rPr>
              <w:t>4</w:t>
            </w:r>
          </w:p>
        </w:tc>
        <w:tc>
          <w:tcPr>
            <w:tcW w:w="1972" w:type="dxa"/>
          </w:tcPr>
          <w:p w:rsidR="00EB5101" w:rsidRPr="00C20453" w:rsidRDefault="00EB5101" w:rsidP="00EB5101">
            <w:pPr>
              <w:rPr>
                <w:rFonts w:ascii="Times New Roman" w:eastAsia="標楷體" w:hAnsi="Times New Roman" w:cs="Times New Roman"/>
                <w:color w:val="000000" w:themeColor="text1"/>
              </w:rPr>
            </w:pPr>
          </w:p>
        </w:tc>
        <w:tc>
          <w:tcPr>
            <w:tcW w:w="2433" w:type="dxa"/>
          </w:tcPr>
          <w:p w:rsidR="00EB5101" w:rsidRPr="00C20453" w:rsidRDefault="00EB5101" w:rsidP="00EB5101">
            <w:pPr>
              <w:rPr>
                <w:rFonts w:ascii="Times New Roman" w:eastAsia="標楷體" w:hAnsi="Times New Roman" w:cs="Times New Roman"/>
                <w:color w:val="000000" w:themeColor="text1"/>
              </w:rPr>
            </w:pPr>
          </w:p>
        </w:tc>
        <w:tc>
          <w:tcPr>
            <w:tcW w:w="2517" w:type="dxa"/>
          </w:tcPr>
          <w:p w:rsidR="00EB5101" w:rsidRPr="00C20453" w:rsidRDefault="00EB5101" w:rsidP="00EB5101">
            <w:pPr>
              <w:rPr>
                <w:rFonts w:ascii="Times New Roman" w:eastAsia="標楷體" w:hAnsi="Times New Roman" w:cs="Times New Roman"/>
                <w:color w:val="000000" w:themeColor="text1"/>
              </w:rPr>
            </w:pPr>
          </w:p>
        </w:tc>
        <w:tc>
          <w:tcPr>
            <w:tcW w:w="1621" w:type="dxa"/>
          </w:tcPr>
          <w:p w:rsidR="00EB5101" w:rsidRPr="00C20453" w:rsidRDefault="00EB5101" w:rsidP="00EB5101">
            <w:pPr>
              <w:rPr>
                <w:rFonts w:ascii="Times New Roman" w:eastAsia="標楷體" w:hAnsi="Times New Roman" w:cs="Times New Roman"/>
                <w:color w:val="000000" w:themeColor="text1"/>
              </w:rPr>
            </w:pPr>
          </w:p>
        </w:tc>
      </w:tr>
      <w:tr w:rsidR="00EB5101" w:rsidRPr="00C20453" w:rsidTr="00393731">
        <w:trPr>
          <w:trHeight w:val="658"/>
          <w:jc w:val="center"/>
        </w:trPr>
        <w:tc>
          <w:tcPr>
            <w:tcW w:w="1150" w:type="dxa"/>
          </w:tcPr>
          <w:p w:rsidR="00EB5101" w:rsidRPr="00C20453" w:rsidRDefault="00EB5101" w:rsidP="00EB5101">
            <w:pPr>
              <w:jc w:val="center"/>
              <w:rPr>
                <w:rFonts w:ascii="Times New Roman" w:eastAsia="標楷體" w:hAnsi="Times New Roman" w:cs="Times New Roman"/>
                <w:color w:val="000000" w:themeColor="text1"/>
              </w:rPr>
            </w:pPr>
            <w:r w:rsidRPr="00C20453">
              <w:rPr>
                <w:rFonts w:ascii="Times New Roman" w:eastAsia="標楷體" w:hAnsi="Times New Roman" w:cs="Times New Roman"/>
                <w:color w:val="000000" w:themeColor="text1"/>
              </w:rPr>
              <w:t>5</w:t>
            </w:r>
          </w:p>
        </w:tc>
        <w:tc>
          <w:tcPr>
            <w:tcW w:w="1972" w:type="dxa"/>
          </w:tcPr>
          <w:p w:rsidR="00EB5101" w:rsidRPr="00C20453" w:rsidRDefault="00EB5101" w:rsidP="00EB5101">
            <w:pPr>
              <w:rPr>
                <w:rFonts w:ascii="Times New Roman" w:eastAsia="標楷體" w:hAnsi="Times New Roman" w:cs="Times New Roman"/>
                <w:color w:val="000000" w:themeColor="text1"/>
              </w:rPr>
            </w:pPr>
          </w:p>
        </w:tc>
        <w:tc>
          <w:tcPr>
            <w:tcW w:w="2433" w:type="dxa"/>
          </w:tcPr>
          <w:p w:rsidR="00EB5101" w:rsidRPr="00C20453" w:rsidRDefault="00EB5101" w:rsidP="00EB5101">
            <w:pPr>
              <w:rPr>
                <w:rFonts w:ascii="Times New Roman" w:eastAsia="標楷體" w:hAnsi="Times New Roman" w:cs="Times New Roman"/>
                <w:color w:val="000000" w:themeColor="text1"/>
              </w:rPr>
            </w:pPr>
          </w:p>
        </w:tc>
        <w:tc>
          <w:tcPr>
            <w:tcW w:w="2517" w:type="dxa"/>
          </w:tcPr>
          <w:p w:rsidR="00EB5101" w:rsidRPr="00C20453" w:rsidRDefault="00EB5101" w:rsidP="00EB5101">
            <w:pPr>
              <w:rPr>
                <w:rFonts w:ascii="Times New Roman" w:eastAsia="標楷體" w:hAnsi="Times New Roman" w:cs="Times New Roman"/>
                <w:color w:val="000000" w:themeColor="text1"/>
              </w:rPr>
            </w:pPr>
          </w:p>
        </w:tc>
        <w:tc>
          <w:tcPr>
            <w:tcW w:w="1621" w:type="dxa"/>
          </w:tcPr>
          <w:p w:rsidR="00EB5101" w:rsidRPr="00C20453" w:rsidRDefault="00EB5101" w:rsidP="00EB5101">
            <w:pPr>
              <w:rPr>
                <w:rFonts w:ascii="Times New Roman" w:eastAsia="標楷體" w:hAnsi="Times New Roman" w:cs="Times New Roman"/>
                <w:color w:val="000000" w:themeColor="text1"/>
              </w:rPr>
            </w:pPr>
          </w:p>
        </w:tc>
      </w:tr>
    </w:tbl>
    <w:p w:rsidR="00EB5101" w:rsidRPr="00C20453" w:rsidRDefault="00EB5101" w:rsidP="00EB5101">
      <w:pPr>
        <w:jc w:val="both"/>
        <w:rPr>
          <w:rFonts w:ascii="Times New Roman" w:eastAsia="標楷體" w:hAnsi="Times New Roman" w:cs="Times New Roman"/>
          <w:color w:val="000000" w:themeColor="text1"/>
          <w:szCs w:val="24"/>
        </w:rPr>
      </w:pPr>
    </w:p>
    <w:p w:rsidR="00EB5101" w:rsidRPr="00C20453" w:rsidRDefault="00EB5101" w:rsidP="00EB5101">
      <w:pPr>
        <w:jc w:val="both"/>
        <w:rPr>
          <w:rFonts w:ascii="Times New Roman" w:eastAsia="標楷體" w:hAnsi="Times New Roman" w:cs="Times New Roman"/>
          <w:color w:val="000000" w:themeColor="text1"/>
          <w:szCs w:val="24"/>
        </w:rPr>
      </w:pPr>
      <w:r w:rsidRPr="00C20453">
        <w:rPr>
          <w:rFonts w:ascii="Times New Roman" w:eastAsia="標楷體" w:hAnsi="Times New Roman" w:cs="Times New Roman"/>
          <w:color w:val="000000" w:themeColor="text1"/>
          <w:szCs w:val="24"/>
        </w:rPr>
        <w:t>備註︰</w:t>
      </w:r>
    </w:p>
    <w:p w:rsidR="00EB5101" w:rsidRPr="00C20453" w:rsidRDefault="00EB5101" w:rsidP="00EB5101">
      <w:pPr>
        <w:numPr>
          <w:ilvl w:val="0"/>
          <w:numId w:val="3"/>
        </w:numPr>
        <w:jc w:val="both"/>
        <w:rPr>
          <w:rFonts w:ascii="Times New Roman" w:eastAsia="標楷體" w:hAnsi="Times New Roman" w:cs="Times New Roman"/>
          <w:color w:val="000000" w:themeColor="text1"/>
          <w:szCs w:val="24"/>
        </w:rPr>
      </w:pPr>
      <w:r w:rsidRPr="00C20453">
        <w:rPr>
          <w:rFonts w:ascii="Times New Roman" w:eastAsia="標楷體" w:hAnsi="Times New Roman" w:cs="Times New Roman"/>
          <w:color w:val="000000" w:themeColor="text1"/>
          <w:szCs w:val="24"/>
        </w:rPr>
        <w:t>本表為送審人擬提升等為教授者適用。</w:t>
      </w:r>
    </w:p>
    <w:p w:rsidR="00EB5101" w:rsidRPr="00C20453" w:rsidRDefault="00EB5101" w:rsidP="00EB5101">
      <w:pPr>
        <w:numPr>
          <w:ilvl w:val="0"/>
          <w:numId w:val="3"/>
        </w:numPr>
        <w:jc w:val="both"/>
        <w:rPr>
          <w:rFonts w:ascii="Times New Roman" w:eastAsia="標楷體" w:hAnsi="Times New Roman" w:cs="Times New Roman"/>
          <w:color w:val="000000" w:themeColor="text1"/>
          <w:szCs w:val="24"/>
        </w:rPr>
      </w:pPr>
      <w:r w:rsidRPr="00C20453">
        <w:rPr>
          <w:rFonts w:ascii="Times New Roman" w:eastAsia="標楷體" w:hAnsi="Times New Roman" w:cs="Times New Roman"/>
          <w:color w:val="000000" w:themeColor="text1"/>
          <w:szCs w:val="24"/>
        </w:rPr>
        <w:t>外聘資深學者專家應具教學實踐研究專長，且不得有低階高審之情形。資深學者專家名單應於申請舉辦教學發表暨觀摩會前四週，由該院院長推薦，通識教育中心則由通識教育中心主任推薦，簽請校長同意後聘任。</w:t>
      </w:r>
    </w:p>
    <w:p w:rsidR="00EB5101" w:rsidRPr="00C20453" w:rsidRDefault="00EB5101" w:rsidP="00EB5101">
      <w:pPr>
        <w:jc w:val="both"/>
        <w:rPr>
          <w:rFonts w:ascii="Times New Roman" w:eastAsia="標楷體" w:hAnsi="Times New Roman" w:cs="Times New Roman"/>
          <w:color w:val="000000" w:themeColor="text1"/>
          <w:szCs w:val="24"/>
        </w:rPr>
      </w:pPr>
    </w:p>
    <w:p w:rsidR="00EB5101" w:rsidRPr="00C20453" w:rsidRDefault="00EB5101" w:rsidP="00EB5101">
      <w:pPr>
        <w:jc w:val="both"/>
        <w:rPr>
          <w:rFonts w:ascii="Times New Roman" w:eastAsia="標楷體" w:hAnsi="Times New Roman" w:cs="Times New Roman"/>
          <w:color w:val="000000" w:themeColor="text1"/>
          <w:sz w:val="28"/>
          <w:szCs w:val="28"/>
        </w:rPr>
      </w:pPr>
    </w:p>
    <w:p w:rsidR="00EB5101" w:rsidRPr="00C20453" w:rsidRDefault="00EB5101" w:rsidP="00EB5101">
      <w:pPr>
        <w:jc w:val="both"/>
        <w:rPr>
          <w:rFonts w:ascii="Times New Roman" w:eastAsia="標楷體" w:hAnsi="Times New Roman" w:cs="Times New Roman"/>
          <w:color w:val="000000" w:themeColor="text1"/>
          <w:sz w:val="28"/>
          <w:szCs w:val="28"/>
        </w:rPr>
      </w:pPr>
      <w:r w:rsidRPr="00C20453">
        <w:rPr>
          <w:rFonts w:ascii="Times New Roman" w:eastAsia="標楷體" w:hAnsi="Times New Roman" w:cs="Times New Roman"/>
          <w:color w:val="000000" w:themeColor="text1"/>
          <w:sz w:val="28"/>
          <w:szCs w:val="28"/>
        </w:rPr>
        <w:t>推薦單位主管簽章：</w:t>
      </w:r>
      <w:r w:rsidR="00AB0EE1">
        <w:rPr>
          <w:rFonts w:ascii="Times New Roman" w:eastAsia="標楷體" w:hAnsi="Times New Roman" w:cs="Times New Roman"/>
          <w:color w:val="000000" w:themeColor="text1"/>
          <w:sz w:val="28"/>
          <w:szCs w:val="28"/>
        </w:rPr>
        <w:t xml:space="preserve">_______________        </w:t>
      </w:r>
      <w:r w:rsidRPr="00C20453">
        <w:rPr>
          <w:rFonts w:ascii="Times New Roman" w:eastAsia="標楷體" w:hAnsi="Times New Roman" w:cs="Times New Roman"/>
          <w:color w:val="000000" w:themeColor="text1"/>
          <w:sz w:val="28"/>
          <w:szCs w:val="28"/>
        </w:rPr>
        <w:t>校長簽章</w:t>
      </w:r>
      <w:r w:rsidRPr="00C20453">
        <w:rPr>
          <w:rFonts w:ascii="Times New Roman" w:eastAsia="標楷體" w:hAnsi="Times New Roman" w:cs="Times New Roman"/>
          <w:color w:val="000000" w:themeColor="text1"/>
          <w:sz w:val="28"/>
          <w:szCs w:val="28"/>
        </w:rPr>
        <w:t>: ________________</w:t>
      </w:r>
    </w:p>
    <w:p w:rsidR="00EB5101" w:rsidRPr="00C20453" w:rsidRDefault="00EB5101" w:rsidP="00EB5101">
      <w:pPr>
        <w:jc w:val="center"/>
        <w:rPr>
          <w:rFonts w:ascii="Times New Roman" w:hAnsi="Times New Roman" w:cs="Times New Roman"/>
          <w:color w:val="000000" w:themeColor="text1"/>
        </w:rPr>
      </w:pPr>
    </w:p>
    <w:sectPr w:rsidR="00EB5101" w:rsidRPr="00C20453" w:rsidSect="00EB5101">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08B7" w:rsidRDefault="005808B7" w:rsidP="00221FBE">
      <w:r>
        <w:separator/>
      </w:r>
    </w:p>
  </w:endnote>
  <w:endnote w:type="continuationSeparator" w:id="0">
    <w:p w:rsidR="005808B7" w:rsidRDefault="005808B7" w:rsidP="00221F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08B7" w:rsidRDefault="005808B7" w:rsidP="00221FBE">
      <w:r>
        <w:separator/>
      </w:r>
    </w:p>
  </w:footnote>
  <w:footnote w:type="continuationSeparator" w:id="0">
    <w:p w:rsidR="005808B7" w:rsidRDefault="005808B7" w:rsidP="00221FB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D7E4E"/>
    <w:multiLevelType w:val="hybridMultilevel"/>
    <w:tmpl w:val="65D28D6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89C35FB"/>
    <w:multiLevelType w:val="hybridMultilevel"/>
    <w:tmpl w:val="7A322C2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6F847DC6"/>
    <w:multiLevelType w:val="hybridMultilevel"/>
    <w:tmpl w:val="D55254D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101"/>
    <w:rsid w:val="00147A6B"/>
    <w:rsid w:val="0018061E"/>
    <w:rsid w:val="00221FBE"/>
    <w:rsid w:val="00243973"/>
    <w:rsid w:val="002500EF"/>
    <w:rsid w:val="00375B16"/>
    <w:rsid w:val="00392FE7"/>
    <w:rsid w:val="004016BC"/>
    <w:rsid w:val="00544230"/>
    <w:rsid w:val="005808B7"/>
    <w:rsid w:val="006A6101"/>
    <w:rsid w:val="0076614C"/>
    <w:rsid w:val="007915C2"/>
    <w:rsid w:val="00A6789C"/>
    <w:rsid w:val="00A86836"/>
    <w:rsid w:val="00AB0EE1"/>
    <w:rsid w:val="00BA6463"/>
    <w:rsid w:val="00C20453"/>
    <w:rsid w:val="00DA5E9E"/>
    <w:rsid w:val="00EB5101"/>
    <w:rsid w:val="00F15ED5"/>
    <w:rsid w:val="00F611B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FD8EB7"/>
  <w15:chartTrackingRefBased/>
  <w15:docId w15:val="{FBA6C8B0-0CFE-482E-9D62-9168B85FB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21FBE"/>
    <w:pPr>
      <w:tabs>
        <w:tab w:val="center" w:pos="4153"/>
        <w:tab w:val="right" w:pos="8306"/>
      </w:tabs>
      <w:snapToGrid w:val="0"/>
    </w:pPr>
    <w:rPr>
      <w:sz w:val="20"/>
      <w:szCs w:val="20"/>
    </w:rPr>
  </w:style>
  <w:style w:type="character" w:customStyle="1" w:styleId="a4">
    <w:name w:val="頁首 字元"/>
    <w:basedOn w:val="a0"/>
    <w:link w:val="a3"/>
    <w:uiPriority w:val="99"/>
    <w:rsid w:val="00221FBE"/>
    <w:rPr>
      <w:sz w:val="20"/>
      <w:szCs w:val="20"/>
    </w:rPr>
  </w:style>
  <w:style w:type="paragraph" w:styleId="a5">
    <w:name w:val="footer"/>
    <w:basedOn w:val="a"/>
    <w:link w:val="a6"/>
    <w:uiPriority w:val="99"/>
    <w:unhideWhenUsed/>
    <w:rsid w:val="00221FBE"/>
    <w:pPr>
      <w:tabs>
        <w:tab w:val="center" w:pos="4153"/>
        <w:tab w:val="right" w:pos="8306"/>
      </w:tabs>
      <w:snapToGrid w:val="0"/>
    </w:pPr>
    <w:rPr>
      <w:sz w:val="20"/>
      <w:szCs w:val="20"/>
    </w:rPr>
  </w:style>
  <w:style w:type="character" w:customStyle="1" w:styleId="a6">
    <w:name w:val="頁尾 字元"/>
    <w:basedOn w:val="a0"/>
    <w:link w:val="a5"/>
    <w:uiPriority w:val="99"/>
    <w:rsid w:val="00221FBE"/>
    <w:rPr>
      <w:sz w:val="20"/>
      <w:szCs w:val="20"/>
    </w:rPr>
  </w:style>
  <w:style w:type="paragraph" w:styleId="a7">
    <w:name w:val="List Paragraph"/>
    <w:basedOn w:val="a"/>
    <w:uiPriority w:val="34"/>
    <w:qFormat/>
    <w:rsid w:val="0018061E"/>
    <w:pPr>
      <w:ind w:leftChars="200" w:left="480"/>
    </w:pPr>
  </w:style>
  <w:style w:type="character" w:styleId="a8">
    <w:name w:val="Hyperlink"/>
    <w:basedOn w:val="a0"/>
    <w:uiPriority w:val="99"/>
    <w:unhideWhenUsed/>
    <w:rsid w:val="00392FE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hineayi@nuk.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5</Pages>
  <Words>345</Words>
  <Characters>1970</Characters>
  <Application>Microsoft Office Word</Application>
  <DocSecurity>0</DocSecurity>
  <Lines>16</Lines>
  <Paragraphs>4</Paragraphs>
  <ScaleCrop>false</ScaleCrop>
  <Company/>
  <LinksUpToDate>false</LinksUpToDate>
  <CharactersWithSpaces>2311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superuser</dc:creator>
  <cp:keywords/>
  <dc:description/>
  <cp:lastModifiedBy>superuser</cp:lastModifiedBy>
  <cp:revision>13</cp:revision>
  <cp:lastPrinted>2020-07-27T03:19:00Z</cp:lastPrinted>
  <dcterms:created xsi:type="dcterms:W3CDTF">2019-10-08T03:38:00Z</dcterms:created>
  <dcterms:modified xsi:type="dcterms:W3CDTF">2021-05-20T02:45:00Z</dcterms:modified>
</cp:coreProperties>
</file>