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23" w:rsidRPr="00AD392A" w:rsidRDefault="00207623" w:rsidP="00207623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AD392A">
        <w:rPr>
          <w:rFonts w:ascii="Times New Roman" w:eastAsia="標楷體" w:hAnsi="Times New Roman"/>
          <w:color w:val="000000"/>
          <w:sz w:val="32"/>
          <w:szCs w:val="32"/>
        </w:rPr>
        <w:t>國立高雄大學教學單位自我評鑑實施辦法</w:t>
      </w:r>
    </w:p>
    <w:p w:rsidR="00207623" w:rsidRPr="00AD392A" w:rsidRDefault="00207623" w:rsidP="00207623">
      <w:pPr>
        <w:snapToGrid w:val="0"/>
        <w:spacing w:line="440" w:lineRule="exact"/>
        <w:jc w:val="left"/>
        <w:rPr>
          <w:rFonts w:ascii="Times New Roman" w:eastAsia="標楷體" w:hAnsi="Times New Roman"/>
          <w:color w:val="000000"/>
          <w:sz w:val="20"/>
          <w:szCs w:val="20"/>
        </w:rPr>
      </w:pPr>
      <w:r w:rsidRPr="00AD392A">
        <w:rPr>
          <w:rFonts w:ascii="Times New Roman" w:eastAsia="標楷體" w:hAnsi="Times New Roman"/>
          <w:color w:val="000000"/>
          <w:sz w:val="20"/>
          <w:szCs w:val="20"/>
        </w:rPr>
        <w:t>95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10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20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日本校第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76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次行政會議通過</w:t>
      </w:r>
    </w:p>
    <w:p w:rsidR="00207623" w:rsidRPr="00AD392A" w:rsidRDefault="00207623" w:rsidP="00207623">
      <w:pPr>
        <w:snapToGrid w:val="0"/>
        <w:spacing w:line="240" w:lineRule="exact"/>
        <w:ind w:left="1000" w:hangingChars="500" w:hanging="1000"/>
        <w:jc w:val="left"/>
        <w:rPr>
          <w:rFonts w:ascii="Times New Roman" w:eastAsia="標楷體" w:hAnsi="Times New Roman"/>
          <w:color w:val="000000"/>
          <w:sz w:val="20"/>
          <w:szCs w:val="20"/>
        </w:rPr>
      </w:pPr>
      <w:r w:rsidRPr="00AD392A">
        <w:rPr>
          <w:rFonts w:ascii="Times New Roman" w:eastAsia="標楷體" w:hAnsi="Times New Roman"/>
          <w:color w:val="000000"/>
          <w:sz w:val="20"/>
          <w:szCs w:val="20"/>
        </w:rPr>
        <w:t>100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年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12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月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09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日本校第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119</w:t>
      </w:r>
      <w:r w:rsidRPr="00AD392A">
        <w:rPr>
          <w:rFonts w:ascii="Times New Roman" w:eastAsia="標楷體" w:hAnsi="Times New Roman"/>
          <w:color w:val="000000"/>
          <w:sz w:val="20"/>
          <w:szCs w:val="20"/>
        </w:rPr>
        <w:t>次行政會議修正通過</w:t>
      </w:r>
    </w:p>
    <w:p w:rsidR="00207623" w:rsidRPr="00AD392A" w:rsidRDefault="00207623" w:rsidP="00207623">
      <w:pPr>
        <w:spacing w:line="300" w:lineRule="exact"/>
        <w:rPr>
          <w:rFonts w:ascii="Times New Roman" w:eastAsia="標楷體" w:hAnsi="Times New Roman"/>
          <w:color w:val="000000"/>
          <w:sz w:val="20"/>
          <w:szCs w:val="20"/>
        </w:rPr>
      </w:pPr>
      <w:r w:rsidRPr="00AD392A">
        <w:rPr>
          <w:rFonts w:ascii="Times New Roman" w:eastAsia="標楷體" w:hAnsi="Times New Roman"/>
          <w:sz w:val="20"/>
          <w:szCs w:val="20"/>
        </w:rPr>
        <w:t>104</w:t>
      </w:r>
      <w:r w:rsidRPr="00AD392A">
        <w:rPr>
          <w:rFonts w:ascii="Times New Roman" w:eastAsia="標楷體" w:hAnsi="Times New Roman"/>
          <w:sz w:val="20"/>
          <w:szCs w:val="20"/>
        </w:rPr>
        <w:t>年</w:t>
      </w:r>
      <w:r w:rsidRPr="00AD392A">
        <w:rPr>
          <w:rFonts w:ascii="Times New Roman" w:eastAsia="標楷體" w:hAnsi="Times New Roman"/>
          <w:sz w:val="20"/>
          <w:szCs w:val="20"/>
        </w:rPr>
        <w:t>4</w:t>
      </w:r>
      <w:r w:rsidRPr="00AD392A">
        <w:rPr>
          <w:rFonts w:ascii="Times New Roman" w:eastAsia="標楷體" w:hAnsi="Times New Roman"/>
          <w:sz w:val="20"/>
          <w:szCs w:val="20"/>
        </w:rPr>
        <w:t>月</w:t>
      </w:r>
      <w:r w:rsidRPr="00AD392A">
        <w:rPr>
          <w:rFonts w:ascii="Times New Roman" w:eastAsia="標楷體" w:hAnsi="Times New Roman"/>
          <w:sz w:val="20"/>
          <w:szCs w:val="20"/>
        </w:rPr>
        <w:t>10</w:t>
      </w:r>
      <w:r w:rsidRPr="00AD392A">
        <w:rPr>
          <w:rFonts w:ascii="Times New Roman" w:eastAsia="標楷體" w:hAnsi="Times New Roman"/>
          <w:sz w:val="20"/>
          <w:szCs w:val="20"/>
        </w:rPr>
        <w:t>日第</w:t>
      </w:r>
      <w:r w:rsidRPr="00AD392A">
        <w:rPr>
          <w:rFonts w:ascii="Times New Roman" w:eastAsia="標楷體" w:hAnsi="Times New Roman"/>
          <w:sz w:val="20"/>
          <w:szCs w:val="20"/>
        </w:rPr>
        <w:t>144</w:t>
      </w:r>
      <w:r w:rsidRPr="00AD392A">
        <w:rPr>
          <w:rFonts w:ascii="Times New Roman" w:eastAsia="標楷體" w:hAnsi="Times New Roman"/>
          <w:sz w:val="20"/>
          <w:szCs w:val="20"/>
        </w:rPr>
        <w:t>次行政會議決議修正第</w:t>
      </w:r>
      <w:r w:rsidRPr="00AD392A">
        <w:rPr>
          <w:rFonts w:ascii="Times New Roman" w:eastAsia="標楷體" w:hAnsi="Times New Roman"/>
          <w:sz w:val="20"/>
          <w:szCs w:val="20"/>
        </w:rPr>
        <w:t>15</w:t>
      </w:r>
      <w:r w:rsidRPr="00AD392A">
        <w:rPr>
          <w:rFonts w:ascii="Times New Roman" w:eastAsia="標楷體" w:hAnsi="Times New Roman"/>
          <w:sz w:val="20"/>
          <w:szCs w:val="20"/>
        </w:rPr>
        <w:t>條</w:t>
      </w:r>
    </w:p>
    <w:p w:rsidR="00207623" w:rsidRPr="00AD392A" w:rsidRDefault="00207623" w:rsidP="00E96FCC">
      <w:pPr>
        <w:snapToGrid w:val="0"/>
        <w:spacing w:line="440" w:lineRule="exact"/>
        <w:ind w:left="679" w:hangingChars="283" w:hanging="679"/>
        <w:jc w:val="left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 xml:space="preserve">第一條　　</w:t>
      </w:r>
      <w:r w:rsidRPr="00AD392A">
        <w:rPr>
          <w:rFonts w:ascii="Times New Roman" w:eastAsia="標楷體" w:hAnsi="Times New Roman"/>
          <w:color w:val="000000"/>
          <w:kern w:val="0"/>
        </w:rPr>
        <w:t>國立高雄大學（以下簡稱本校）為追求教學卓越，提昇教師學術與專業表現，提供學生優質學習環境，</w:t>
      </w:r>
      <w:r w:rsidRPr="00AD392A">
        <w:rPr>
          <w:rFonts w:ascii="Times New Roman" w:eastAsia="標楷體" w:hAnsi="Times New Roman"/>
          <w:color w:val="000000"/>
        </w:rPr>
        <w:t>確保學生學習成效</w:t>
      </w:r>
      <w:r w:rsidRPr="00AD392A">
        <w:rPr>
          <w:rFonts w:ascii="Times New Roman" w:eastAsia="標楷體" w:hAnsi="Times New Roman"/>
          <w:color w:val="000000"/>
          <w:kern w:val="0"/>
        </w:rPr>
        <w:t>，特訂定本校教學單位自我評鑑實施辦法（以下簡稱本辦法）。</w:t>
      </w:r>
    </w:p>
    <w:p w:rsidR="00207623" w:rsidRPr="00AD392A" w:rsidRDefault="00207623" w:rsidP="00E96FCC">
      <w:pPr>
        <w:snapToGrid w:val="0"/>
        <w:spacing w:line="440" w:lineRule="exact"/>
        <w:ind w:left="679" w:hangingChars="283" w:hanging="679"/>
        <w:jc w:val="left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 xml:space="preserve">第二條　　</w:t>
      </w:r>
      <w:r w:rsidRPr="00AD392A">
        <w:rPr>
          <w:rFonts w:ascii="Times New Roman" w:eastAsia="標楷體" w:hAnsi="Times New Roman"/>
          <w:color w:val="000000"/>
          <w:kern w:val="0"/>
        </w:rPr>
        <w:t>本</w:t>
      </w:r>
      <w:bookmarkStart w:id="0" w:name="_GoBack"/>
      <w:bookmarkEnd w:id="0"/>
      <w:r w:rsidRPr="00AD392A">
        <w:rPr>
          <w:rFonts w:ascii="Times New Roman" w:eastAsia="標楷體" w:hAnsi="Times New Roman"/>
          <w:color w:val="000000"/>
          <w:kern w:val="0"/>
        </w:rPr>
        <w:t>辦法所稱教學單位指本校系、所、通識教育中心、</w:t>
      </w:r>
      <w:r w:rsidRPr="00AD392A">
        <w:rPr>
          <w:rFonts w:ascii="Times New Roman" w:eastAsia="標楷體" w:hAnsi="Times New Roman"/>
          <w:color w:val="000000"/>
          <w:kern w:val="0"/>
        </w:rPr>
        <w:t>EMBA</w:t>
      </w:r>
      <w:r w:rsidRPr="00AD392A">
        <w:rPr>
          <w:rFonts w:ascii="Times New Roman" w:eastAsia="標楷體" w:hAnsi="Times New Roman"/>
          <w:color w:val="000000"/>
          <w:kern w:val="0"/>
        </w:rPr>
        <w:t>中心、學位學程</w:t>
      </w:r>
      <w:r w:rsidRPr="00AD392A">
        <w:rPr>
          <w:rFonts w:ascii="Times New Roman" w:eastAsia="標楷體" w:hAnsi="Times New Roman"/>
          <w:color w:val="000000"/>
          <w:kern w:val="0"/>
        </w:rPr>
        <w:t>(</w:t>
      </w:r>
      <w:r w:rsidRPr="00AD392A">
        <w:rPr>
          <w:rFonts w:ascii="Times New Roman" w:eastAsia="標楷體" w:hAnsi="Times New Roman"/>
          <w:color w:val="000000"/>
          <w:kern w:val="0"/>
        </w:rPr>
        <w:t>以下簡稱受評單位</w:t>
      </w:r>
      <w:r w:rsidRPr="00AD392A">
        <w:rPr>
          <w:rFonts w:ascii="Times New Roman" w:eastAsia="標楷體" w:hAnsi="Times New Roman"/>
          <w:color w:val="000000"/>
          <w:kern w:val="0"/>
        </w:rPr>
        <w:t>)</w:t>
      </w:r>
      <w:r w:rsidRPr="00AD392A">
        <w:rPr>
          <w:rFonts w:ascii="Times New Roman" w:eastAsia="標楷體" w:hAnsi="Times New Roman"/>
          <w:color w:val="000000"/>
          <w:kern w:val="0"/>
        </w:rPr>
        <w:t>。</w:t>
      </w:r>
    </w:p>
    <w:p w:rsidR="00207623" w:rsidRPr="00AD392A" w:rsidRDefault="00207623" w:rsidP="00E96FCC">
      <w:pPr>
        <w:autoSpaceDE/>
        <w:autoSpaceDN/>
        <w:adjustRightInd w:val="0"/>
        <w:snapToGrid w:val="0"/>
        <w:spacing w:line="440" w:lineRule="exact"/>
        <w:ind w:left="679" w:hangingChars="283" w:hanging="679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第三條　　自</w:t>
      </w:r>
      <w:r w:rsidRPr="00AD392A">
        <w:rPr>
          <w:rFonts w:ascii="Times New Roman" w:eastAsia="標楷體" w:hAnsi="Times New Roman"/>
          <w:color w:val="000000"/>
          <w:kern w:val="0"/>
        </w:rPr>
        <w:t>我評鑑期程配合財團法人</w:t>
      </w:r>
      <w:r w:rsidRPr="00AD392A">
        <w:rPr>
          <w:rFonts w:ascii="Times New Roman" w:eastAsia="標楷體" w:hAnsi="Times New Roman"/>
          <w:color w:val="000000"/>
        </w:rPr>
        <w:t>高等教育評鑑中心基金會</w:t>
      </w:r>
      <w:r w:rsidRPr="00AD392A">
        <w:rPr>
          <w:rFonts w:ascii="Times New Roman" w:eastAsia="標楷體" w:hAnsi="Times New Roman"/>
          <w:color w:val="000000"/>
        </w:rPr>
        <w:t>(</w:t>
      </w:r>
      <w:r w:rsidRPr="00AD392A">
        <w:rPr>
          <w:rFonts w:ascii="Times New Roman" w:eastAsia="標楷體" w:hAnsi="Times New Roman"/>
          <w:color w:val="000000"/>
        </w:rPr>
        <w:t>以下簡稱高教評鑑中心</w:t>
      </w:r>
      <w:r w:rsidRPr="00AD392A">
        <w:rPr>
          <w:rFonts w:ascii="Times New Roman" w:eastAsia="標楷體" w:hAnsi="Times New Roman"/>
          <w:color w:val="000000"/>
        </w:rPr>
        <w:t>)</w:t>
      </w:r>
      <w:r w:rsidRPr="00AD392A">
        <w:rPr>
          <w:rFonts w:ascii="Times New Roman" w:eastAsia="標楷體" w:hAnsi="Times New Roman"/>
          <w:color w:val="000000"/>
        </w:rPr>
        <w:t>之評鑑期程，</w:t>
      </w:r>
      <w:r w:rsidRPr="00AD392A">
        <w:rPr>
          <w:rFonts w:ascii="Times New Roman" w:eastAsia="標楷體" w:hAnsi="Times New Roman"/>
          <w:color w:val="000000"/>
          <w:kern w:val="0"/>
        </w:rPr>
        <w:t>以</w:t>
      </w:r>
      <w:r w:rsidRPr="00AD392A">
        <w:rPr>
          <w:rFonts w:ascii="Times New Roman" w:eastAsia="標楷體" w:hAnsi="Times New Roman"/>
          <w:color w:val="000000"/>
          <w:kern w:val="0"/>
        </w:rPr>
        <w:t>5</w:t>
      </w:r>
      <w:r w:rsidRPr="00AD392A">
        <w:rPr>
          <w:rFonts w:ascii="Times New Roman" w:eastAsia="標楷體" w:hAnsi="Times New Roman"/>
          <w:color w:val="000000"/>
          <w:kern w:val="0"/>
        </w:rPr>
        <w:t>年為一週期為原則，</w:t>
      </w:r>
      <w:r w:rsidRPr="00AD392A">
        <w:rPr>
          <w:rFonts w:ascii="Times New Roman" w:eastAsia="標楷體" w:hAnsi="Times New Roman"/>
          <w:color w:val="000000"/>
        </w:rPr>
        <w:t>第</w:t>
      </w:r>
      <w:r w:rsidRPr="00AD392A">
        <w:rPr>
          <w:rFonts w:ascii="Times New Roman" w:eastAsia="標楷體" w:hAnsi="Times New Roman"/>
          <w:color w:val="000000"/>
        </w:rPr>
        <w:t>4</w:t>
      </w:r>
      <w:r w:rsidRPr="00AD392A">
        <w:rPr>
          <w:rFonts w:ascii="Times New Roman" w:eastAsia="標楷體" w:hAnsi="Times New Roman"/>
          <w:color w:val="000000"/>
        </w:rPr>
        <w:t>年由本校受評單位辦理自我評鑑，第</w:t>
      </w:r>
      <w:r w:rsidRPr="00AD392A">
        <w:rPr>
          <w:rFonts w:ascii="Times New Roman" w:eastAsia="標楷體" w:hAnsi="Times New Roman"/>
          <w:color w:val="000000"/>
        </w:rPr>
        <w:t>5</w:t>
      </w:r>
      <w:r w:rsidRPr="00AD392A">
        <w:rPr>
          <w:rFonts w:ascii="Times New Roman" w:eastAsia="標楷體" w:hAnsi="Times New Roman"/>
          <w:color w:val="000000"/>
        </w:rPr>
        <w:t>年受高教評鑑中心之評鑑。</w:t>
      </w:r>
    </w:p>
    <w:p w:rsidR="00207623" w:rsidRPr="00AD392A" w:rsidRDefault="00207623" w:rsidP="00E96FCC">
      <w:pPr>
        <w:snapToGrid w:val="0"/>
        <w:spacing w:line="440" w:lineRule="exact"/>
        <w:ind w:leftChars="37" w:left="89" w:firstLineChars="445" w:firstLine="1068"/>
        <w:jc w:val="left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  <w:kern w:val="0"/>
        </w:rPr>
        <w:t>除上開評鑑外，本校各受評單位得</w:t>
      </w:r>
      <w:proofErr w:type="gramStart"/>
      <w:r w:rsidRPr="00AD392A">
        <w:rPr>
          <w:rFonts w:ascii="Times New Roman" w:eastAsia="標楷體" w:hAnsi="Times New Roman"/>
          <w:color w:val="000000"/>
          <w:kern w:val="0"/>
        </w:rPr>
        <w:t>準</w:t>
      </w:r>
      <w:proofErr w:type="gramEnd"/>
      <w:r w:rsidRPr="00AD392A">
        <w:rPr>
          <w:rFonts w:ascii="Times New Roman" w:eastAsia="標楷體" w:hAnsi="Times New Roman"/>
          <w:color w:val="000000"/>
          <w:kern w:val="0"/>
        </w:rPr>
        <w:t>此辦法辦理自評。</w:t>
      </w:r>
    </w:p>
    <w:p w:rsidR="00207623" w:rsidRPr="00AD392A" w:rsidRDefault="00207623" w:rsidP="00E96FCC">
      <w:pPr>
        <w:adjustRightInd w:val="0"/>
        <w:snapToGrid w:val="0"/>
        <w:spacing w:line="440" w:lineRule="exact"/>
        <w:ind w:left="679" w:hangingChars="283" w:hanging="679"/>
        <w:rPr>
          <w:rFonts w:ascii="Times New Roman" w:eastAsia="標楷體" w:hAnsi="Times New Roman"/>
          <w:color w:val="000000"/>
          <w:kern w:val="0"/>
        </w:rPr>
      </w:pPr>
      <w:r w:rsidRPr="00AD392A">
        <w:rPr>
          <w:rFonts w:ascii="Times New Roman" w:eastAsia="標楷體" w:hAnsi="Times New Roman"/>
          <w:color w:val="000000"/>
        </w:rPr>
        <w:t xml:space="preserve">第四條　　</w:t>
      </w:r>
      <w:r w:rsidRPr="00AD392A">
        <w:rPr>
          <w:rFonts w:ascii="Times New Roman" w:eastAsia="標楷體" w:hAnsi="Times New Roman"/>
          <w:color w:val="000000"/>
          <w:kern w:val="0"/>
        </w:rPr>
        <w:t>為推動受評單位執行自我評鑑，設校、院、通識中心、系、所、</w:t>
      </w:r>
      <w:r w:rsidRPr="00AD392A">
        <w:rPr>
          <w:rFonts w:ascii="Times New Roman" w:eastAsia="標楷體" w:hAnsi="Times New Roman"/>
          <w:color w:val="000000"/>
          <w:kern w:val="0"/>
        </w:rPr>
        <w:t>EMBA</w:t>
      </w:r>
      <w:r w:rsidRPr="00AD392A">
        <w:rPr>
          <w:rFonts w:ascii="Times New Roman" w:eastAsia="標楷體" w:hAnsi="Times New Roman"/>
          <w:color w:val="000000"/>
          <w:kern w:val="0"/>
        </w:rPr>
        <w:t>中心、學位學程評鑑委員會。</w:t>
      </w:r>
    </w:p>
    <w:p w:rsidR="00207623" w:rsidRPr="00AD392A" w:rsidRDefault="00207623" w:rsidP="00E96FCC">
      <w:pPr>
        <w:adjustRightInd w:val="0"/>
        <w:snapToGrid w:val="0"/>
        <w:spacing w:line="440" w:lineRule="exact"/>
        <w:ind w:leftChars="282" w:left="677" w:firstLineChars="200" w:firstLine="480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校評鑑委員會負責督導、協調各受評單位執行各項評鑑業務，及追踨考核評鑑結果之執行。</w:t>
      </w:r>
    </w:p>
    <w:p w:rsidR="00207623" w:rsidRPr="00AD392A" w:rsidRDefault="00207623" w:rsidP="00E96FCC">
      <w:pPr>
        <w:adjustRightInd w:val="0"/>
        <w:snapToGrid w:val="0"/>
        <w:spacing w:line="440" w:lineRule="exact"/>
        <w:ind w:leftChars="282" w:left="677" w:firstLineChars="200" w:firstLine="480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院評鑑委員會負責督導、協助學院執行評鑑業務，及追踨考核評鑑結果之執行，或協助校評鑑委員會督導、協調、追蹤考核所屬各受評單位執行各項評鑑業務。</w:t>
      </w:r>
    </w:p>
    <w:p w:rsidR="00207623" w:rsidRPr="00AD392A" w:rsidRDefault="00207623" w:rsidP="00E96FCC">
      <w:pPr>
        <w:adjustRightInd w:val="0"/>
        <w:snapToGrid w:val="0"/>
        <w:spacing w:line="440" w:lineRule="exact"/>
        <w:ind w:leftChars="282" w:left="677" w:firstLineChars="200" w:firstLine="480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通識中心評鑑委員會負責推動自我評鑑，及追踨考核評鑑結果之執行。</w:t>
      </w:r>
    </w:p>
    <w:p w:rsidR="00207623" w:rsidRPr="00AD392A" w:rsidRDefault="00207623" w:rsidP="00E96FCC">
      <w:pPr>
        <w:adjustRightInd w:val="0"/>
        <w:snapToGrid w:val="0"/>
        <w:spacing w:line="440" w:lineRule="exact"/>
        <w:ind w:leftChars="282" w:left="677" w:firstLineChars="200" w:firstLine="480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系、所</w:t>
      </w:r>
      <w:r w:rsidRPr="00AD392A">
        <w:rPr>
          <w:rFonts w:ascii="Times New Roman" w:eastAsia="標楷體" w:hAnsi="Times New Roman"/>
          <w:color w:val="000000"/>
          <w:kern w:val="0"/>
        </w:rPr>
        <w:t>、</w:t>
      </w:r>
      <w:r w:rsidRPr="00AD392A">
        <w:rPr>
          <w:rFonts w:ascii="Times New Roman" w:eastAsia="標楷體" w:hAnsi="Times New Roman"/>
          <w:color w:val="000000"/>
          <w:kern w:val="0"/>
        </w:rPr>
        <w:t>EMBA</w:t>
      </w:r>
      <w:r w:rsidRPr="00AD392A">
        <w:rPr>
          <w:rFonts w:ascii="Times New Roman" w:eastAsia="標楷體" w:hAnsi="Times New Roman"/>
          <w:color w:val="000000"/>
          <w:kern w:val="0"/>
        </w:rPr>
        <w:t>中心</w:t>
      </w:r>
      <w:r w:rsidRPr="00AD392A">
        <w:rPr>
          <w:rFonts w:ascii="Times New Roman" w:eastAsia="標楷體" w:hAnsi="Times New Roman"/>
          <w:color w:val="000000"/>
        </w:rPr>
        <w:t>、</w:t>
      </w:r>
      <w:r w:rsidRPr="00AD392A">
        <w:rPr>
          <w:rFonts w:ascii="Times New Roman" w:eastAsia="標楷體" w:hAnsi="Times New Roman"/>
          <w:color w:val="000000"/>
          <w:kern w:val="0"/>
        </w:rPr>
        <w:t>學位學程</w:t>
      </w:r>
      <w:r w:rsidRPr="00AD392A">
        <w:rPr>
          <w:rFonts w:ascii="Times New Roman" w:eastAsia="標楷體" w:hAnsi="Times New Roman"/>
          <w:color w:val="000000"/>
        </w:rPr>
        <w:t>評鑑委員會負責推動評鑑業務，及追踨考核評鑑結果之執行。</w:t>
      </w:r>
    </w:p>
    <w:p w:rsidR="00207623" w:rsidRPr="00AD392A" w:rsidRDefault="00207623" w:rsidP="00E96FCC">
      <w:pPr>
        <w:adjustRightInd w:val="0"/>
        <w:snapToGrid w:val="0"/>
        <w:spacing w:line="440" w:lineRule="exact"/>
        <w:ind w:leftChars="282" w:left="677" w:firstLineChars="200" w:firstLine="480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  <w:kern w:val="0"/>
        </w:rPr>
        <w:t>申請</w:t>
      </w:r>
      <w:r w:rsidRPr="00AD392A">
        <w:rPr>
          <w:rFonts w:ascii="Times New Roman" w:eastAsia="標楷體" w:hAnsi="Times New Roman"/>
          <w:color w:val="000000"/>
        </w:rPr>
        <w:t>學門評鑑之系所應共同成立評鑑委員會</w:t>
      </w:r>
      <w:r w:rsidRPr="00AD392A">
        <w:rPr>
          <w:rFonts w:ascii="Times New Roman" w:eastAsia="標楷體" w:hAnsi="Times New Roman"/>
          <w:color w:val="000000"/>
          <w:kern w:val="0"/>
        </w:rPr>
        <w:t>，</w:t>
      </w:r>
      <w:r w:rsidRPr="00AD392A">
        <w:rPr>
          <w:rFonts w:ascii="Times New Roman" w:eastAsia="標楷體" w:hAnsi="Times New Roman"/>
          <w:color w:val="000000"/>
        </w:rPr>
        <w:t>負責推動評鑑業務、及追踨考核評鑑結果之執行。</w:t>
      </w:r>
    </w:p>
    <w:p w:rsidR="00207623" w:rsidRPr="00AD392A" w:rsidRDefault="00207623" w:rsidP="00E96FCC">
      <w:pPr>
        <w:snapToGrid w:val="0"/>
        <w:spacing w:line="440" w:lineRule="exact"/>
        <w:ind w:leftChars="7" w:left="679" w:hangingChars="276" w:hanging="662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 xml:space="preserve">第五條　　</w:t>
      </w:r>
      <w:r w:rsidRPr="00AD392A">
        <w:rPr>
          <w:rFonts w:ascii="Times New Roman" w:eastAsia="標楷體" w:hAnsi="Times New Roman"/>
          <w:color w:val="000000"/>
          <w:kern w:val="0"/>
        </w:rPr>
        <w:t>校評鑑委員會由校長、副校長、教務長、學</w:t>
      </w:r>
      <w:proofErr w:type="gramStart"/>
      <w:r w:rsidRPr="00AD392A">
        <w:rPr>
          <w:rFonts w:ascii="Times New Roman" w:eastAsia="標楷體" w:hAnsi="Times New Roman"/>
          <w:color w:val="000000"/>
          <w:kern w:val="0"/>
        </w:rPr>
        <w:t>務</w:t>
      </w:r>
      <w:proofErr w:type="gramEnd"/>
      <w:r w:rsidRPr="00AD392A">
        <w:rPr>
          <w:rFonts w:ascii="Times New Roman" w:eastAsia="標楷體" w:hAnsi="Times New Roman"/>
          <w:color w:val="000000"/>
          <w:kern w:val="0"/>
        </w:rPr>
        <w:t>長、研發長、各學院院長、通識教育中心主任組成之，</w:t>
      </w:r>
      <w:r w:rsidRPr="00AD392A">
        <w:rPr>
          <w:rFonts w:ascii="Times New Roman" w:eastAsia="標楷體" w:hAnsi="Times New Roman"/>
          <w:color w:val="000000"/>
        </w:rPr>
        <w:t>並由校長擔任召集人，學術副校長擔任副召集人、教務長擔任執行秘書。</w:t>
      </w:r>
    </w:p>
    <w:p w:rsidR="00207623" w:rsidRPr="00AD392A" w:rsidRDefault="00207623" w:rsidP="00E96FCC">
      <w:pPr>
        <w:snapToGrid w:val="0"/>
        <w:spacing w:line="440" w:lineRule="exact"/>
        <w:ind w:leftChars="282" w:left="677" w:firstLineChars="200" w:firstLine="480"/>
        <w:rPr>
          <w:rFonts w:ascii="Times New Roman" w:eastAsia="標楷體" w:hAnsi="Times New Roman"/>
          <w:color w:val="000000"/>
          <w:kern w:val="0"/>
        </w:rPr>
      </w:pPr>
      <w:r w:rsidRPr="00AD392A">
        <w:rPr>
          <w:rFonts w:ascii="Times New Roman" w:eastAsia="標楷體" w:hAnsi="Times New Roman"/>
          <w:color w:val="000000"/>
          <w:kern w:val="0"/>
        </w:rPr>
        <w:t>院評鑑委員會由院長、系、所主管、及各系、所推薦教師代表</w:t>
      </w:r>
      <w:r w:rsidRPr="00AD392A">
        <w:rPr>
          <w:rFonts w:ascii="Times New Roman" w:eastAsia="標楷體" w:hAnsi="Times New Roman"/>
          <w:color w:val="000000"/>
          <w:kern w:val="0"/>
        </w:rPr>
        <w:t>1</w:t>
      </w:r>
      <w:r w:rsidRPr="00AD392A">
        <w:rPr>
          <w:rFonts w:ascii="Times New Roman" w:eastAsia="標楷體" w:hAnsi="Times New Roman"/>
          <w:color w:val="000000"/>
          <w:kern w:val="0"/>
        </w:rPr>
        <w:t>至</w:t>
      </w:r>
      <w:r w:rsidRPr="00AD392A">
        <w:rPr>
          <w:rFonts w:ascii="Times New Roman" w:eastAsia="標楷體" w:hAnsi="Times New Roman"/>
          <w:color w:val="000000"/>
          <w:kern w:val="0"/>
        </w:rPr>
        <w:t>2</w:t>
      </w:r>
      <w:r w:rsidRPr="00AD392A">
        <w:rPr>
          <w:rFonts w:ascii="Times New Roman" w:eastAsia="標楷體" w:hAnsi="Times New Roman"/>
          <w:color w:val="000000"/>
          <w:kern w:val="0"/>
        </w:rPr>
        <w:t>人組成之，由院長擔任召集人，並指派執行秘書。</w:t>
      </w:r>
    </w:p>
    <w:p w:rsidR="00207623" w:rsidRPr="00AD392A" w:rsidRDefault="00207623" w:rsidP="00E96FCC">
      <w:pPr>
        <w:snapToGrid w:val="0"/>
        <w:spacing w:line="440" w:lineRule="exact"/>
        <w:ind w:leftChars="282" w:left="677" w:firstLineChars="200" w:firstLine="480"/>
        <w:rPr>
          <w:rFonts w:ascii="Times New Roman" w:eastAsia="標楷體" w:hAnsi="Times New Roman"/>
          <w:color w:val="000000"/>
          <w:kern w:val="0"/>
        </w:rPr>
      </w:pPr>
      <w:r w:rsidRPr="00AD392A">
        <w:rPr>
          <w:rFonts w:ascii="Times New Roman" w:eastAsia="標楷體" w:hAnsi="Times New Roman"/>
          <w:color w:val="000000"/>
          <w:kern w:val="0"/>
        </w:rPr>
        <w:t>通識中心評鑑委員會由中心主任、教師代表若干人組成之，由主任擔</w:t>
      </w:r>
      <w:r w:rsidRPr="00AD392A">
        <w:rPr>
          <w:rFonts w:ascii="Times New Roman" w:eastAsia="標楷體" w:hAnsi="Times New Roman"/>
          <w:color w:val="000000"/>
          <w:kern w:val="0"/>
        </w:rPr>
        <w:lastRenderedPageBreak/>
        <w:t>任召集人，並指派執行秘書。</w:t>
      </w:r>
    </w:p>
    <w:p w:rsidR="00207623" w:rsidRPr="00AD392A" w:rsidRDefault="00207623" w:rsidP="00E96FCC">
      <w:pPr>
        <w:snapToGrid w:val="0"/>
        <w:spacing w:line="440" w:lineRule="exact"/>
        <w:ind w:leftChars="282" w:left="677" w:firstLineChars="200" w:firstLine="480"/>
        <w:rPr>
          <w:rFonts w:ascii="Times New Roman" w:eastAsia="標楷體" w:hAnsi="Times New Roman"/>
          <w:color w:val="000000"/>
          <w:kern w:val="0"/>
        </w:rPr>
      </w:pPr>
      <w:r w:rsidRPr="00AD392A">
        <w:rPr>
          <w:rFonts w:ascii="Times New Roman" w:eastAsia="標楷體" w:hAnsi="Times New Roman"/>
          <w:color w:val="000000"/>
          <w:kern w:val="0"/>
        </w:rPr>
        <w:t>系、所、</w:t>
      </w:r>
      <w:r w:rsidRPr="00AD392A">
        <w:rPr>
          <w:rFonts w:ascii="Times New Roman" w:eastAsia="標楷體" w:hAnsi="Times New Roman"/>
          <w:color w:val="000000"/>
          <w:kern w:val="0"/>
        </w:rPr>
        <w:t>EMBA</w:t>
      </w:r>
      <w:r w:rsidRPr="00AD392A">
        <w:rPr>
          <w:rFonts w:ascii="Times New Roman" w:eastAsia="標楷體" w:hAnsi="Times New Roman"/>
          <w:color w:val="000000"/>
          <w:kern w:val="0"/>
        </w:rPr>
        <w:t>中心、學位學程評鑑委員會之組成，依各系、所、</w:t>
      </w:r>
      <w:r w:rsidRPr="00AD392A">
        <w:rPr>
          <w:rFonts w:ascii="Times New Roman" w:eastAsia="標楷體" w:hAnsi="Times New Roman"/>
          <w:color w:val="000000"/>
          <w:kern w:val="0"/>
        </w:rPr>
        <w:t>EMBA</w:t>
      </w:r>
      <w:r w:rsidRPr="00AD392A">
        <w:rPr>
          <w:rFonts w:ascii="Times New Roman" w:eastAsia="標楷體" w:hAnsi="Times New Roman"/>
          <w:color w:val="000000"/>
          <w:kern w:val="0"/>
        </w:rPr>
        <w:t>中心、學位學程評鑑規定辦理。</w:t>
      </w:r>
    </w:p>
    <w:p w:rsidR="00207623" w:rsidRPr="00AD392A" w:rsidRDefault="00207623" w:rsidP="00E96FCC">
      <w:pPr>
        <w:snapToGrid w:val="0"/>
        <w:spacing w:line="440" w:lineRule="exact"/>
        <w:ind w:leftChars="282" w:left="677" w:firstLineChars="200" w:firstLine="480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  <w:kern w:val="0"/>
        </w:rPr>
        <w:t>校、院、通識中心、系、所、</w:t>
      </w:r>
      <w:r w:rsidRPr="00AD392A">
        <w:rPr>
          <w:rFonts w:ascii="Times New Roman" w:eastAsia="標楷體" w:hAnsi="Times New Roman"/>
          <w:color w:val="000000"/>
          <w:kern w:val="0"/>
        </w:rPr>
        <w:t>EMBA</w:t>
      </w:r>
      <w:r w:rsidRPr="00AD392A">
        <w:rPr>
          <w:rFonts w:ascii="Times New Roman" w:eastAsia="標楷體" w:hAnsi="Times New Roman"/>
          <w:color w:val="000000"/>
          <w:kern w:val="0"/>
        </w:rPr>
        <w:t>中心、學位學程評鑑委員會得聘請校外產、官、學專家若干人擔任評鑑諮詢委員。</w:t>
      </w:r>
    </w:p>
    <w:p w:rsidR="00207623" w:rsidRPr="00AD392A" w:rsidRDefault="00207623" w:rsidP="00E96FCC">
      <w:pPr>
        <w:numPr>
          <w:ilvl w:val="0"/>
          <w:numId w:val="2"/>
        </w:numPr>
        <w:tabs>
          <w:tab w:val="clear" w:pos="720"/>
          <w:tab w:val="num" w:pos="681"/>
        </w:tabs>
        <w:snapToGrid w:val="0"/>
        <w:spacing w:line="440" w:lineRule="exact"/>
        <w:ind w:left="823" w:hanging="823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 xml:space="preserve">　　自我評鑑之訪視評鑑委員以三至七人為原則，其人選由受評單位報請院評鑑委員會同意後聘任。院自我評鑑之訪視評鑑委員，其人選由院報請校級評鑑委員會同意後聘任。</w:t>
      </w:r>
    </w:p>
    <w:p w:rsidR="00207623" w:rsidRPr="00AD392A" w:rsidRDefault="00207623" w:rsidP="00E96FCC">
      <w:pPr>
        <w:numPr>
          <w:ilvl w:val="0"/>
          <w:numId w:val="2"/>
        </w:numPr>
        <w:snapToGrid w:val="0"/>
        <w:spacing w:line="440" w:lineRule="exact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 xml:space="preserve">　　各受評單位應依據規定表格，</w:t>
      </w:r>
      <w:proofErr w:type="gramStart"/>
      <w:r w:rsidRPr="00AD392A">
        <w:rPr>
          <w:rFonts w:ascii="Times New Roman" w:eastAsia="標楷體" w:hAnsi="Times New Roman"/>
          <w:color w:val="000000"/>
        </w:rPr>
        <w:t>採</w:t>
      </w:r>
      <w:proofErr w:type="gramEnd"/>
      <w:r w:rsidRPr="00AD392A">
        <w:rPr>
          <w:rFonts w:ascii="Times New Roman" w:eastAsia="標楷體" w:hAnsi="Times New Roman"/>
          <w:color w:val="000000"/>
        </w:rPr>
        <w:t>質與量並呈方式，準備受評資料及評鑑報告。</w:t>
      </w:r>
    </w:p>
    <w:p w:rsidR="00207623" w:rsidRPr="00AD392A" w:rsidRDefault="00207623" w:rsidP="00E96FCC">
      <w:pPr>
        <w:pStyle w:val="11"/>
        <w:keepNext w:val="0"/>
        <w:spacing w:before="0" w:after="0" w:line="440" w:lineRule="exact"/>
        <w:ind w:left="679" w:hangingChars="283" w:hanging="679"/>
        <w:jc w:val="both"/>
        <w:rPr>
          <w:color w:val="000000"/>
          <w:sz w:val="24"/>
        </w:rPr>
      </w:pPr>
      <w:r w:rsidRPr="00AD392A">
        <w:rPr>
          <w:color w:val="000000"/>
          <w:sz w:val="24"/>
        </w:rPr>
        <w:t>第八條　　各受評單位應依據高教評鑑中心公佈之大學校院系所評鑑實施計畫，於訪視評鑑前就下列項目進行自我檢視及改善。</w:t>
      </w:r>
    </w:p>
    <w:p w:rsidR="00207623" w:rsidRPr="00AD392A" w:rsidRDefault="00207623" w:rsidP="00E96FCC">
      <w:pPr>
        <w:pStyle w:val="11"/>
        <w:keepNext w:val="0"/>
        <w:numPr>
          <w:ilvl w:val="0"/>
          <w:numId w:val="1"/>
        </w:numPr>
        <w:spacing w:before="0" w:after="0" w:line="440" w:lineRule="exact"/>
        <w:ind w:left="0" w:firstLineChars="520" w:firstLine="1248"/>
        <w:jc w:val="both"/>
        <w:rPr>
          <w:color w:val="000000"/>
          <w:sz w:val="24"/>
        </w:rPr>
      </w:pPr>
      <w:r w:rsidRPr="00AD392A">
        <w:rPr>
          <w:color w:val="000000"/>
          <w:sz w:val="24"/>
        </w:rPr>
        <w:t>目標、特色與自我改善。</w:t>
      </w:r>
    </w:p>
    <w:p w:rsidR="00207623" w:rsidRPr="00AD392A" w:rsidRDefault="00207623" w:rsidP="00E96FCC">
      <w:pPr>
        <w:numPr>
          <w:ilvl w:val="0"/>
          <w:numId w:val="1"/>
        </w:numPr>
        <w:snapToGrid w:val="0"/>
        <w:spacing w:line="440" w:lineRule="exact"/>
        <w:ind w:left="0" w:firstLineChars="520" w:firstLine="1248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課程設計與教師教學。</w:t>
      </w:r>
    </w:p>
    <w:p w:rsidR="00207623" w:rsidRPr="00AD392A" w:rsidRDefault="00207623" w:rsidP="00E96FCC">
      <w:pPr>
        <w:numPr>
          <w:ilvl w:val="0"/>
          <w:numId w:val="1"/>
        </w:numPr>
        <w:snapToGrid w:val="0"/>
        <w:spacing w:line="440" w:lineRule="exact"/>
        <w:ind w:left="0" w:firstLineChars="520" w:firstLine="1248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學生學習與學生事務。</w:t>
      </w:r>
    </w:p>
    <w:p w:rsidR="00207623" w:rsidRPr="00AD392A" w:rsidRDefault="00207623" w:rsidP="00E96FCC">
      <w:pPr>
        <w:numPr>
          <w:ilvl w:val="0"/>
          <w:numId w:val="1"/>
        </w:numPr>
        <w:snapToGrid w:val="0"/>
        <w:spacing w:line="440" w:lineRule="exact"/>
        <w:ind w:left="0" w:firstLineChars="520" w:firstLine="1248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研究與專業表現。</w:t>
      </w:r>
    </w:p>
    <w:p w:rsidR="00207623" w:rsidRPr="00AD392A" w:rsidRDefault="00207623" w:rsidP="00E96FCC">
      <w:pPr>
        <w:numPr>
          <w:ilvl w:val="0"/>
          <w:numId w:val="1"/>
        </w:numPr>
        <w:snapToGrid w:val="0"/>
        <w:spacing w:line="440" w:lineRule="exact"/>
        <w:ind w:left="0" w:firstLineChars="520" w:firstLine="1248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畢業生表現。</w:t>
      </w:r>
    </w:p>
    <w:p w:rsidR="00207623" w:rsidRPr="00AD392A" w:rsidRDefault="00207623" w:rsidP="00E96FCC">
      <w:pPr>
        <w:numPr>
          <w:ilvl w:val="0"/>
          <w:numId w:val="1"/>
        </w:numPr>
        <w:snapToGrid w:val="0"/>
        <w:spacing w:line="440" w:lineRule="exact"/>
        <w:ind w:left="0" w:firstLineChars="520" w:firstLine="1248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師資結構及人力資源。</w:t>
      </w:r>
    </w:p>
    <w:p w:rsidR="00207623" w:rsidRPr="00AD392A" w:rsidRDefault="00207623" w:rsidP="00E96FCC">
      <w:pPr>
        <w:numPr>
          <w:ilvl w:val="0"/>
          <w:numId w:val="1"/>
        </w:numPr>
        <w:snapToGrid w:val="0"/>
        <w:spacing w:line="440" w:lineRule="exact"/>
        <w:ind w:left="0" w:firstLineChars="520" w:firstLine="1248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圖書儀器及設備。</w:t>
      </w:r>
    </w:p>
    <w:p w:rsidR="00207623" w:rsidRPr="00AD392A" w:rsidRDefault="00207623" w:rsidP="00E96FCC">
      <w:pPr>
        <w:numPr>
          <w:ilvl w:val="0"/>
          <w:numId w:val="1"/>
        </w:numPr>
        <w:snapToGrid w:val="0"/>
        <w:spacing w:line="440" w:lineRule="exact"/>
        <w:ind w:left="0" w:firstLineChars="520" w:firstLine="1248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空間與經費。</w:t>
      </w:r>
    </w:p>
    <w:p w:rsidR="00207623" w:rsidRPr="00AD392A" w:rsidRDefault="00207623" w:rsidP="00E96FCC">
      <w:pPr>
        <w:numPr>
          <w:ilvl w:val="0"/>
          <w:numId w:val="1"/>
        </w:numPr>
        <w:snapToGrid w:val="0"/>
        <w:spacing w:line="440" w:lineRule="exact"/>
        <w:ind w:left="0" w:firstLineChars="520" w:firstLine="1248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行政管理及辦理成效。</w:t>
      </w:r>
    </w:p>
    <w:p w:rsidR="00207623" w:rsidRPr="00AD392A" w:rsidRDefault="00207623" w:rsidP="00E96FCC">
      <w:pPr>
        <w:numPr>
          <w:ilvl w:val="0"/>
          <w:numId w:val="1"/>
        </w:numPr>
        <w:snapToGrid w:val="0"/>
        <w:spacing w:line="440" w:lineRule="exact"/>
        <w:ind w:left="0" w:firstLineChars="520" w:firstLine="1248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行政配合程度。</w:t>
      </w:r>
    </w:p>
    <w:p w:rsidR="00207623" w:rsidRPr="00AD392A" w:rsidRDefault="00207623" w:rsidP="00E96FCC">
      <w:pPr>
        <w:pStyle w:val="a3"/>
        <w:snapToGrid w:val="0"/>
        <w:spacing w:line="440" w:lineRule="exact"/>
        <w:ind w:leftChars="-12" w:left="679" w:hangingChars="295" w:hanging="708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第九條　　各受評單位應於訪視評鑑之日前一個月，將受評資料提報校、院評鑑委員會，及</w:t>
      </w:r>
      <w:proofErr w:type="gramStart"/>
      <w:r w:rsidRPr="00AD392A">
        <w:rPr>
          <w:rFonts w:ascii="Times New Roman" w:eastAsia="標楷體" w:hAnsi="Times New Roman"/>
          <w:color w:val="000000"/>
        </w:rPr>
        <w:t>送請訪視</w:t>
      </w:r>
      <w:proofErr w:type="gramEnd"/>
      <w:r w:rsidRPr="00AD392A">
        <w:rPr>
          <w:rFonts w:ascii="Times New Roman" w:eastAsia="標楷體" w:hAnsi="Times New Roman"/>
          <w:color w:val="000000"/>
        </w:rPr>
        <w:t>評鑑委員審閱。</w:t>
      </w:r>
    </w:p>
    <w:p w:rsidR="00207623" w:rsidRPr="00AD392A" w:rsidRDefault="00207623" w:rsidP="00E96FCC">
      <w:pPr>
        <w:adjustRightInd w:val="0"/>
        <w:spacing w:line="440" w:lineRule="exact"/>
        <w:ind w:leftChars="-1" w:left="-2" w:firstLineChars="484" w:firstLine="1162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訪視評鑑項目包括下列各項：</w:t>
      </w:r>
    </w:p>
    <w:p w:rsidR="00207623" w:rsidRPr="00AD392A" w:rsidRDefault="00207623" w:rsidP="00E96FCC">
      <w:pPr>
        <w:snapToGrid w:val="0"/>
        <w:spacing w:line="440" w:lineRule="exact"/>
        <w:ind w:left="1248"/>
        <w:rPr>
          <w:rFonts w:ascii="Times New Roman" w:eastAsia="標楷體" w:hAnsi="Times New Roman"/>
          <w:color w:val="000000"/>
          <w:kern w:val="0"/>
        </w:rPr>
      </w:pPr>
      <w:r w:rsidRPr="00AD392A">
        <w:rPr>
          <w:rFonts w:ascii="Times New Roman" w:eastAsia="標楷體" w:hAnsi="Times New Roman"/>
          <w:color w:val="000000"/>
        </w:rPr>
        <w:t>一、</w:t>
      </w:r>
      <w:r w:rsidRPr="00AD392A">
        <w:rPr>
          <w:rFonts w:ascii="Times New Roman" w:eastAsia="標楷體" w:hAnsi="Times New Roman"/>
          <w:color w:val="000000"/>
          <w:kern w:val="0"/>
        </w:rPr>
        <w:t>聽取受評單位主管報告說明。</w:t>
      </w:r>
      <w:r w:rsidRPr="00AD392A">
        <w:rPr>
          <w:rFonts w:ascii="Times New Roman" w:eastAsia="標楷體" w:hAnsi="Times New Roman"/>
          <w:color w:val="000000"/>
          <w:kern w:val="0"/>
        </w:rPr>
        <w:t xml:space="preserve"> </w:t>
      </w:r>
    </w:p>
    <w:p w:rsidR="00207623" w:rsidRPr="00AD392A" w:rsidRDefault="00207623" w:rsidP="00E96FCC">
      <w:pPr>
        <w:snapToGrid w:val="0"/>
        <w:spacing w:line="440" w:lineRule="exact"/>
        <w:ind w:left="1248"/>
        <w:rPr>
          <w:rFonts w:ascii="Times New Roman" w:eastAsia="標楷體" w:hAnsi="Times New Roman"/>
          <w:color w:val="000000"/>
          <w:kern w:val="0"/>
        </w:rPr>
      </w:pPr>
      <w:r w:rsidRPr="00AD392A">
        <w:rPr>
          <w:rFonts w:ascii="Times New Roman" w:eastAsia="標楷體" w:hAnsi="Times New Roman"/>
          <w:color w:val="000000"/>
          <w:kern w:val="0"/>
        </w:rPr>
        <w:t>二、視察館舍、設備、教學及研究狀況。</w:t>
      </w:r>
      <w:r w:rsidRPr="00AD392A">
        <w:rPr>
          <w:rFonts w:ascii="Times New Roman" w:eastAsia="標楷體" w:hAnsi="Times New Roman"/>
          <w:color w:val="000000"/>
          <w:kern w:val="0"/>
        </w:rPr>
        <w:t xml:space="preserve"> </w:t>
      </w:r>
    </w:p>
    <w:p w:rsidR="00207623" w:rsidRPr="00AD392A" w:rsidRDefault="00207623" w:rsidP="00E96FCC">
      <w:pPr>
        <w:snapToGrid w:val="0"/>
        <w:spacing w:line="440" w:lineRule="exact"/>
        <w:ind w:left="1248"/>
        <w:rPr>
          <w:rFonts w:ascii="Times New Roman" w:eastAsia="標楷體" w:hAnsi="Times New Roman"/>
          <w:color w:val="000000"/>
          <w:kern w:val="0"/>
        </w:rPr>
      </w:pPr>
      <w:r w:rsidRPr="00AD392A">
        <w:rPr>
          <w:rFonts w:ascii="Times New Roman" w:eastAsia="標楷體" w:hAnsi="Times New Roman"/>
          <w:color w:val="000000"/>
          <w:kern w:val="0"/>
        </w:rPr>
        <w:t>三、與師生、行政人員進行個別或團體訪談。</w:t>
      </w:r>
      <w:r w:rsidRPr="00AD392A">
        <w:rPr>
          <w:rFonts w:ascii="Times New Roman" w:eastAsia="標楷體" w:hAnsi="Times New Roman"/>
          <w:color w:val="000000"/>
          <w:kern w:val="0"/>
        </w:rPr>
        <w:t xml:space="preserve"> </w:t>
      </w:r>
    </w:p>
    <w:p w:rsidR="00207623" w:rsidRPr="00AD392A" w:rsidRDefault="00207623" w:rsidP="00E96FCC">
      <w:pPr>
        <w:snapToGrid w:val="0"/>
        <w:spacing w:line="440" w:lineRule="exact"/>
        <w:ind w:left="1248"/>
        <w:rPr>
          <w:rFonts w:ascii="Times New Roman" w:eastAsia="標楷體" w:hAnsi="Times New Roman"/>
          <w:color w:val="000000"/>
          <w:kern w:val="0"/>
        </w:rPr>
      </w:pPr>
      <w:r w:rsidRPr="00AD392A">
        <w:rPr>
          <w:rFonts w:ascii="Times New Roman" w:eastAsia="標楷體" w:hAnsi="Times New Roman"/>
          <w:color w:val="000000"/>
          <w:kern w:val="0"/>
        </w:rPr>
        <w:t>四、委員交換意見、綜合優缺點，並完成訪視評鑑表。</w:t>
      </w:r>
      <w:r w:rsidRPr="00AD392A">
        <w:rPr>
          <w:rFonts w:ascii="Times New Roman" w:eastAsia="標楷體" w:hAnsi="Times New Roman"/>
          <w:color w:val="000000"/>
          <w:kern w:val="0"/>
        </w:rPr>
        <w:t xml:space="preserve"> </w:t>
      </w:r>
    </w:p>
    <w:p w:rsidR="00207623" w:rsidRPr="00AD392A" w:rsidRDefault="00207623" w:rsidP="00E96FCC">
      <w:pPr>
        <w:snapToGrid w:val="0"/>
        <w:spacing w:line="440" w:lineRule="exact"/>
        <w:ind w:leftChars="530" w:left="1759" w:hangingChars="203" w:hanging="487"/>
        <w:rPr>
          <w:rFonts w:ascii="Times New Roman" w:eastAsia="標楷體" w:hAnsi="Times New Roman"/>
          <w:color w:val="000000"/>
          <w:kern w:val="0"/>
        </w:rPr>
      </w:pPr>
      <w:r w:rsidRPr="00AD392A">
        <w:rPr>
          <w:rFonts w:ascii="Times New Roman" w:eastAsia="標楷體" w:hAnsi="Times New Roman"/>
          <w:color w:val="000000"/>
          <w:kern w:val="0"/>
        </w:rPr>
        <w:t>五、與受評單位主管、教師舉行座談，並提出評鑑結果摘要口頭報告。</w:t>
      </w:r>
    </w:p>
    <w:p w:rsidR="00207623" w:rsidRPr="00AD392A" w:rsidRDefault="00207623" w:rsidP="00E96FCC">
      <w:pPr>
        <w:snapToGrid w:val="0"/>
        <w:spacing w:line="440" w:lineRule="exact"/>
        <w:ind w:leftChars="-12" w:left="679" w:hangingChars="295" w:hanging="708"/>
        <w:rPr>
          <w:rFonts w:ascii="Times New Roman" w:eastAsia="標楷體" w:hAnsi="Times New Roman"/>
          <w:color w:val="000000"/>
        </w:rPr>
      </w:pPr>
      <w:r w:rsidRPr="00D77165">
        <w:rPr>
          <w:rFonts w:ascii="Times New Roman" w:eastAsia="標楷體" w:hAnsi="Times New Roman"/>
          <w:color w:val="000000"/>
          <w:kern w:val="0"/>
        </w:rPr>
        <w:lastRenderedPageBreak/>
        <w:t>第十條　　各</w:t>
      </w:r>
      <w:r w:rsidRPr="00D77165">
        <w:rPr>
          <w:rFonts w:ascii="Times New Roman" w:eastAsia="標楷體" w:hAnsi="Times New Roman"/>
          <w:color w:val="000000"/>
        </w:rPr>
        <w:t>受評單位評鑑報告應予公布，並參酌訪視評鑑書面報告，於訪視評</w:t>
      </w:r>
      <w:r w:rsidRPr="00AD392A">
        <w:rPr>
          <w:rFonts w:ascii="Times New Roman" w:eastAsia="標楷體" w:hAnsi="Times New Roman"/>
          <w:color w:val="000000"/>
        </w:rPr>
        <w:t>鑑結束一個月內，提列改善方案，連同評鑑報告，提報校、院評鑑委員會追蹤考核。</w:t>
      </w:r>
    </w:p>
    <w:p w:rsidR="00207623" w:rsidRPr="00AD392A" w:rsidRDefault="00207623" w:rsidP="00E96FCC">
      <w:pPr>
        <w:snapToGrid w:val="0"/>
        <w:spacing w:line="440" w:lineRule="exact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 xml:space="preserve">第十一條　　</w:t>
      </w:r>
      <w:r w:rsidRPr="00AD392A">
        <w:rPr>
          <w:rFonts w:ascii="Times New Roman" w:eastAsia="標楷體" w:hAnsi="Times New Roman"/>
          <w:color w:val="000000"/>
          <w:kern w:val="0"/>
        </w:rPr>
        <w:t>辦理</w:t>
      </w:r>
      <w:r w:rsidRPr="00AD392A">
        <w:rPr>
          <w:rFonts w:ascii="Times New Roman" w:eastAsia="標楷體" w:hAnsi="Times New Roman"/>
          <w:color w:val="000000"/>
        </w:rPr>
        <w:t>評鑑所需之經費，由各受評單位所分配年度預算項下支應。</w:t>
      </w:r>
    </w:p>
    <w:p w:rsidR="00207623" w:rsidRPr="00AD392A" w:rsidRDefault="00207623" w:rsidP="00E96FCC">
      <w:pPr>
        <w:snapToGrid w:val="0"/>
        <w:spacing w:line="440" w:lineRule="exact"/>
        <w:ind w:left="965" w:hangingChars="402" w:hanging="965"/>
        <w:rPr>
          <w:rFonts w:ascii="Times New Roman" w:eastAsia="標楷體" w:hAnsi="Times New Roman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第十二條　　學院之評鑑應於院內各單位完成評鑑後進行，並就下列項目接受綜合評鑑：學院中長程發展計劃與執行成果、院內各單位之評鑑結果、各單位教學研究及發展方向之配合情況等。其評鑑程序由院長與院評鑑委員會協商後訂之。</w:t>
      </w:r>
    </w:p>
    <w:p w:rsidR="00207623" w:rsidRPr="00235557" w:rsidRDefault="00207623" w:rsidP="00E96FCC">
      <w:pPr>
        <w:snapToGrid w:val="0"/>
        <w:spacing w:line="440" w:lineRule="exact"/>
        <w:ind w:left="965" w:hangingChars="402" w:hanging="965"/>
        <w:rPr>
          <w:rFonts w:ascii="標楷體" w:eastAsia="標楷體" w:hAnsi="標楷體"/>
          <w:color w:val="000000"/>
        </w:rPr>
      </w:pPr>
      <w:r w:rsidRPr="00AD392A">
        <w:rPr>
          <w:rFonts w:ascii="Times New Roman" w:eastAsia="標楷體" w:hAnsi="Times New Roman"/>
          <w:color w:val="000000"/>
        </w:rPr>
        <w:t>第十三條　　參加國內外專業評鑑機構認證</w:t>
      </w:r>
      <w:r w:rsidRPr="00AD392A">
        <w:rPr>
          <w:rFonts w:ascii="Times New Roman" w:eastAsia="標楷體" w:hAnsi="Times New Roman"/>
          <w:color w:val="000000"/>
        </w:rPr>
        <w:t>(</w:t>
      </w:r>
      <w:r w:rsidRPr="00AD392A">
        <w:rPr>
          <w:rFonts w:ascii="Times New Roman" w:eastAsia="標楷體" w:hAnsi="Times New Roman"/>
          <w:color w:val="000000"/>
        </w:rPr>
        <w:t>如</w:t>
      </w:r>
      <w:r w:rsidRPr="00AD392A">
        <w:rPr>
          <w:rFonts w:ascii="Times New Roman" w:eastAsia="標楷體" w:hAnsi="Times New Roman"/>
          <w:color w:val="000000"/>
        </w:rPr>
        <w:t>IEET</w:t>
      </w:r>
      <w:r w:rsidRPr="00AD392A">
        <w:rPr>
          <w:rFonts w:ascii="Times New Roman" w:eastAsia="標楷體" w:hAnsi="Times New Roman"/>
          <w:color w:val="000000"/>
        </w:rPr>
        <w:t>，</w:t>
      </w:r>
      <w:r w:rsidRPr="00AD392A">
        <w:rPr>
          <w:rFonts w:ascii="Times New Roman" w:eastAsia="標楷體" w:hAnsi="Times New Roman"/>
          <w:color w:val="000000"/>
        </w:rPr>
        <w:t>AACSB)</w:t>
      </w:r>
      <w:r w:rsidRPr="00AD392A">
        <w:rPr>
          <w:rFonts w:ascii="Times New Roman" w:eastAsia="標楷體" w:hAnsi="Times New Roman"/>
          <w:color w:val="000000"/>
        </w:rPr>
        <w:t>之</w:t>
      </w:r>
      <w:r w:rsidRPr="00235557">
        <w:rPr>
          <w:rFonts w:ascii="標楷體" w:eastAsia="標楷體" w:hAnsi="標楷體" w:hint="eastAsia"/>
          <w:color w:val="000000"/>
        </w:rPr>
        <w:t>受評單位，符合高教評鑑中心免予評鑑資格者，得依專業評鑑機構認證期程及相關規定辦理自我評鑑。</w:t>
      </w:r>
    </w:p>
    <w:p w:rsidR="00207623" w:rsidRPr="00235557" w:rsidRDefault="00207623" w:rsidP="00E96FCC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235557">
        <w:rPr>
          <w:rFonts w:ascii="標楷體" w:eastAsia="標楷體" w:hAnsi="標楷體" w:hint="eastAsia"/>
          <w:color w:val="000000"/>
        </w:rPr>
        <w:t>第十四條</w:t>
      </w:r>
      <w:r>
        <w:rPr>
          <w:rFonts w:ascii="標楷體" w:eastAsia="標楷體" w:hAnsi="標楷體" w:hint="eastAsia"/>
          <w:color w:val="000000"/>
        </w:rPr>
        <w:t xml:space="preserve">　　</w:t>
      </w:r>
      <w:r w:rsidRPr="00235557">
        <w:rPr>
          <w:rFonts w:ascii="標楷體" w:eastAsia="標楷體" w:hAnsi="標楷體" w:hint="eastAsia"/>
          <w:color w:val="000000"/>
        </w:rPr>
        <w:t>本辦法之未盡事宜，依相關規定辦理。</w:t>
      </w:r>
    </w:p>
    <w:p w:rsidR="00207623" w:rsidRDefault="00207623" w:rsidP="00E96FCC">
      <w:pPr>
        <w:snapToGrid w:val="0"/>
        <w:spacing w:line="440" w:lineRule="exact"/>
        <w:rPr>
          <w:rFonts w:ascii="標楷體" w:eastAsia="標楷體" w:hAnsi="標楷體" w:cs="Arial"/>
          <w:color w:val="000000"/>
          <w:kern w:val="0"/>
        </w:rPr>
      </w:pPr>
      <w:r w:rsidRPr="00235557">
        <w:rPr>
          <w:rFonts w:ascii="標楷體" w:eastAsia="標楷體" w:hAnsi="標楷體" w:hint="eastAsia"/>
          <w:color w:val="000000"/>
        </w:rPr>
        <w:t>第十五條</w:t>
      </w:r>
      <w:r>
        <w:rPr>
          <w:rFonts w:ascii="標楷體" w:eastAsia="標楷體" w:hAnsi="標楷體" w:hint="eastAsia"/>
          <w:color w:val="000000"/>
        </w:rPr>
        <w:t xml:space="preserve">　　</w:t>
      </w:r>
      <w:r w:rsidRPr="00235557">
        <w:rPr>
          <w:rFonts w:ascii="標楷體" w:eastAsia="標楷體" w:hAnsi="標楷體" w:cs="Arial"/>
          <w:color w:val="000000"/>
          <w:kern w:val="0"/>
        </w:rPr>
        <w:t>本辦法經</w:t>
      </w:r>
      <w:r w:rsidRPr="00235557">
        <w:rPr>
          <w:rFonts w:ascii="標楷體" w:eastAsia="標楷體" w:hAnsi="標楷體" w:cs="Arial" w:hint="eastAsia"/>
          <w:color w:val="000000"/>
          <w:kern w:val="0"/>
        </w:rPr>
        <w:t>行政</w:t>
      </w:r>
      <w:r w:rsidRPr="00235557">
        <w:rPr>
          <w:rFonts w:ascii="標楷體" w:eastAsia="標楷體" w:hAnsi="標楷體" w:cs="Arial"/>
          <w:color w:val="000000"/>
          <w:kern w:val="0"/>
        </w:rPr>
        <w:t>會議通過，</w:t>
      </w:r>
      <w:r>
        <w:rPr>
          <w:rFonts w:ascii="標楷體" w:eastAsia="標楷體" w:hAnsi="標楷體" w:cs="Arial" w:hint="eastAsia"/>
          <w:color w:val="000000"/>
          <w:kern w:val="0"/>
        </w:rPr>
        <w:t>陳請校長核定</w:t>
      </w:r>
      <w:r w:rsidR="00EF19B1">
        <w:rPr>
          <w:rFonts w:ascii="標楷體" w:eastAsia="標楷體" w:hAnsi="標楷體" w:cs="Arial" w:hint="eastAsia"/>
          <w:color w:val="000000"/>
          <w:kern w:val="0"/>
        </w:rPr>
        <w:t>後</w:t>
      </w:r>
      <w:r>
        <w:rPr>
          <w:rFonts w:ascii="標楷體" w:eastAsia="標楷體" w:hAnsi="標楷體" w:cs="Arial" w:hint="eastAsia"/>
          <w:color w:val="000000"/>
          <w:kern w:val="0"/>
        </w:rPr>
        <w:t>發布</w:t>
      </w:r>
      <w:r w:rsidRPr="00235557">
        <w:rPr>
          <w:rFonts w:ascii="標楷體" w:eastAsia="標楷體" w:hAnsi="標楷體" w:cs="Arial"/>
          <w:color w:val="000000"/>
          <w:kern w:val="0"/>
        </w:rPr>
        <w:t>，修正時亦同。</w:t>
      </w:r>
    </w:p>
    <w:p w:rsidR="00EE238F" w:rsidRDefault="00AD392A" w:rsidP="00E96FCC">
      <w:pPr>
        <w:spacing w:line="440" w:lineRule="exact"/>
      </w:pPr>
      <w:r>
        <w:rPr>
          <w:rFonts w:ascii="標楷體" w:eastAsia="標楷體" w:hAnsi="標楷體" w:hint="eastAsia"/>
        </w:rPr>
        <w:t xml:space="preserve">　　　　　　</w:t>
      </w:r>
      <w:r w:rsidR="00207623" w:rsidRPr="00BA03B2">
        <w:rPr>
          <w:rFonts w:ascii="標楷體" w:eastAsia="標楷體" w:hAnsi="標楷體" w:hint="eastAsia"/>
        </w:rPr>
        <w:t>本辦法自發</w:t>
      </w:r>
      <w:r w:rsidR="00207623">
        <w:rPr>
          <w:rFonts w:ascii="標楷體" w:eastAsia="標楷體" w:hAnsi="標楷體" w:hint="eastAsia"/>
        </w:rPr>
        <w:t>布</w:t>
      </w:r>
      <w:r w:rsidR="00207623" w:rsidRPr="00BA03B2">
        <w:rPr>
          <w:rFonts w:ascii="標楷體" w:eastAsia="標楷體" w:hAnsi="標楷體" w:hint="eastAsia"/>
        </w:rPr>
        <w:t>日施行。</w:t>
      </w:r>
    </w:p>
    <w:sectPr w:rsidR="00EE2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54B0"/>
    <w:multiLevelType w:val="hybridMultilevel"/>
    <w:tmpl w:val="4E1E2632"/>
    <w:lvl w:ilvl="0" w:tplc="04090015">
      <w:start w:val="1"/>
      <w:numFmt w:val="taiwaneseCountingThousand"/>
      <w:lvlText w:val="%1、"/>
      <w:lvlJc w:val="left"/>
      <w:pPr>
        <w:ind w:left="580" w:hanging="480"/>
      </w:pPr>
    </w:lvl>
    <w:lvl w:ilvl="1" w:tplc="A93E1920">
      <w:start w:val="1"/>
      <w:numFmt w:val="decimal"/>
      <w:lvlText w:val="%2."/>
      <w:lvlJc w:val="left"/>
      <w:pPr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6D051B6F"/>
    <w:multiLevelType w:val="hybridMultilevel"/>
    <w:tmpl w:val="6756C01C"/>
    <w:lvl w:ilvl="0" w:tplc="0BF2C5F0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187D"/>
    <w:rsid w:val="000027CB"/>
    <w:rsid w:val="00002CD1"/>
    <w:rsid w:val="00012648"/>
    <w:rsid w:val="00012E78"/>
    <w:rsid w:val="000157E5"/>
    <w:rsid w:val="00017107"/>
    <w:rsid w:val="00017BFE"/>
    <w:rsid w:val="000216BC"/>
    <w:rsid w:val="00021CF8"/>
    <w:rsid w:val="000225B2"/>
    <w:rsid w:val="00024FC6"/>
    <w:rsid w:val="00025BB8"/>
    <w:rsid w:val="00025D1B"/>
    <w:rsid w:val="00033627"/>
    <w:rsid w:val="000367C4"/>
    <w:rsid w:val="00042C31"/>
    <w:rsid w:val="000474C6"/>
    <w:rsid w:val="000474D6"/>
    <w:rsid w:val="00056895"/>
    <w:rsid w:val="00057685"/>
    <w:rsid w:val="00067569"/>
    <w:rsid w:val="000707D1"/>
    <w:rsid w:val="000822C3"/>
    <w:rsid w:val="00085560"/>
    <w:rsid w:val="00086DD2"/>
    <w:rsid w:val="000877AF"/>
    <w:rsid w:val="00093114"/>
    <w:rsid w:val="00093E60"/>
    <w:rsid w:val="00096A01"/>
    <w:rsid w:val="000A26D3"/>
    <w:rsid w:val="000B0AF7"/>
    <w:rsid w:val="000B100A"/>
    <w:rsid w:val="000B1C59"/>
    <w:rsid w:val="000B2B37"/>
    <w:rsid w:val="000B3A56"/>
    <w:rsid w:val="000B4BC7"/>
    <w:rsid w:val="000B5C09"/>
    <w:rsid w:val="000B5D2E"/>
    <w:rsid w:val="000C10E9"/>
    <w:rsid w:val="000C2505"/>
    <w:rsid w:val="000D1CAD"/>
    <w:rsid w:val="000D1E87"/>
    <w:rsid w:val="000D3915"/>
    <w:rsid w:val="000D4E6B"/>
    <w:rsid w:val="000E1F03"/>
    <w:rsid w:val="000E59AE"/>
    <w:rsid w:val="000E6211"/>
    <w:rsid w:val="000F2D67"/>
    <w:rsid w:val="000F43E7"/>
    <w:rsid w:val="0010174D"/>
    <w:rsid w:val="00101F2E"/>
    <w:rsid w:val="0010255C"/>
    <w:rsid w:val="001036E6"/>
    <w:rsid w:val="00107475"/>
    <w:rsid w:val="00112DD4"/>
    <w:rsid w:val="001200CB"/>
    <w:rsid w:val="00122057"/>
    <w:rsid w:val="001243AE"/>
    <w:rsid w:val="00137E8C"/>
    <w:rsid w:val="00163E1B"/>
    <w:rsid w:val="00164398"/>
    <w:rsid w:val="001708E8"/>
    <w:rsid w:val="00172B75"/>
    <w:rsid w:val="00174174"/>
    <w:rsid w:val="00175DB0"/>
    <w:rsid w:val="00180C7E"/>
    <w:rsid w:val="0018356C"/>
    <w:rsid w:val="00185C7F"/>
    <w:rsid w:val="00187408"/>
    <w:rsid w:val="00190E81"/>
    <w:rsid w:val="00193857"/>
    <w:rsid w:val="0019409E"/>
    <w:rsid w:val="001A26D8"/>
    <w:rsid w:val="001A40DD"/>
    <w:rsid w:val="001A51BC"/>
    <w:rsid w:val="001A78EE"/>
    <w:rsid w:val="001B270E"/>
    <w:rsid w:val="001B6EDC"/>
    <w:rsid w:val="001C2E84"/>
    <w:rsid w:val="001C34EC"/>
    <w:rsid w:val="001C5711"/>
    <w:rsid w:val="001C6345"/>
    <w:rsid w:val="001D2C36"/>
    <w:rsid w:val="001D338F"/>
    <w:rsid w:val="001D376E"/>
    <w:rsid w:val="001D38E6"/>
    <w:rsid w:val="001D434C"/>
    <w:rsid w:val="001D6D31"/>
    <w:rsid w:val="001E3CE6"/>
    <w:rsid w:val="001E61FA"/>
    <w:rsid w:val="001F03E5"/>
    <w:rsid w:val="001F4604"/>
    <w:rsid w:val="001F5C42"/>
    <w:rsid w:val="001F6426"/>
    <w:rsid w:val="00200148"/>
    <w:rsid w:val="002040AC"/>
    <w:rsid w:val="00206B21"/>
    <w:rsid w:val="00206ED5"/>
    <w:rsid w:val="00207623"/>
    <w:rsid w:val="00210337"/>
    <w:rsid w:val="002122B0"/>
    <w:rsid w:val="00222129"/>
    <w:rsid w:val="00236A47"/>
    <w:rsid w:val="00237EFD"/>
    <w:rsid w:val="0024118D"/>
    <w:rsid w:val="00241770"/>
    <w:rsid w:val="00241CC0"/>
    <w:rsid w:val="00244CAC"/>
    <w:rsid w:val="0025542E"/>
    <w:rsid w:val="00261BBA"/>
    <w:rsid w:val="00265E1C"/>
    <w:rsid w:val="00266D74"/>
    <w:rsid w:val="002674B3"/>
    <w:rsid w:val="00267947"/>
    <w:rsid w:val="00270E2B"/>
    <w:rsid w:val="00276654"/>
    <w:rsid w:val="00276C4F"/>
    <w:rsid w:val="0028762F"/>
    <w:rsid w:val="00290A70"/>
    <w:rsid w:val="00293005"/>
    <w:rsid w:val="0029643B"/>
    <w:rsid w:val="002A2346"/>
    <w:rsid w:val="002A2CC0"/>
    <w:rsid w:val="002A326D"/>
    <w:rsid w:val="002A3C4C"/>
    <w:rsid w:val="002A54A3"/>
    <w:rsid w:val="002B4EAA"/>
    <w:rsid w:val="002B6D20"/>
    <w:rsid w:val="002B6E96"/>
    <w:rsid w:val="002C394E"/>
    <w:rsid w:val="002C6352"/>
    <w:rsid w:val="002C7173"/>
    <w:rsid w:val="002D0E6F"/>
    <w:rsid w:val="002D3D77"/>
    <w:rsid w:val="002D43B3"/>
    <w:rsid w:val="002D7259"/>
    <w:rsid w:val="002D764E"/>
    <w:rsid w:val="002E0546"/>
    <w:rsid w:val="002E0E43"/>
    <w:rsid w:val="002E1381"/>
    <w:rsid w:val="002E350D"/>
    <w:rsid w:val="002E487F"/>
    <w:rsid w:val="002E7DE4"/>
    <w:rsid w:val="002F58B0"/>
    <w:rsid w:val="003033AC"/>
    <w:rsid w:val="00305FE9"/>
    <w:rsid w:val="00316300"/>
    <w:rsid w:val="00321226"/>
    <w:rsid w:val="00323D90"/>
    <w:rsid w:val="003268C0"/>
    <w:rsid w:val="003272D5"/>
    <w:rsid w:val="003328DC"/>
    <w:rsid w:val="003354DE"/>
    <w:rsid w:val="00336D92"/>
    <w:rsid w:val="00341731"/>
    <w:rsid w:val="003417BD"/>
    <w:rsid w:val="003419E9"/>
    <w:rsid w:val="00346649"/>
    <w:rsid w:val="00350330"/>
    <w:rsid w:val="00350F17"/>
    <w:rsid w:val="003650C5"/>
    <w:rsid w:val="0037143D"/>
    <w:rsid w:val="00372C7E"/>
    <w:rsid w:val="00381C95"/>
    <w:rsid w:val="00382329"/>
    <w:rsid w:val="003855E1"/>
    <w:rsid w:val="00385916"/>
    <w:rsid w:val="003869A2"/>
    <w:rsid w:val="00391C1D"/>
    <w:rsid w:val="00392B22"/>
    <w:rsid w:val="00393F3B"/>
    <w:rsid w:val="0039513F"/>
    <w:rsid w:val="00395DDC"/>
    <w:rsid w:val="003A1964"/>
    <w:rsid w:val="003A6582"/>
    <w:rsid w:val="003A714D"/>
    <w:rsid w:val="003B2CAE"/>
    <w:rsid w:val="003B3B54"/>
    <w:rsid w:val="003C2F5F"/>
    <w:rsid w:val="003C4B32"/>
    <w:rsid w:val="003C4D41"/>
    <w:rsid w:val="003C56B8"/>
    <w:rsid w:val="003D1C43"/>
    <w:rsid w:val="003D5AC4"/>
    <w:rsid w:val="003D5E88"/>
    <w:rsid w:val="003E0A70"/>
    <w:rsid w:val="003E18DE"/>
    <w:rsid w:val="003E2235"/>
    <w:rsid w:val="003E2988"/>
    <w:rsid w:val="003E61C8"/>
    <w:rsid w:val="003E6D78"/>
    <w:rsid w:val="003E7122"/>
    <w:rsid w:val="003E7617"/>
    <w:rsid w:val="003F40D5"/>
    <w:rsid w:val="003F7A53"/>
    <w:rsid w:val="004026C4"/>
    <w:rsid w:val="00404AFE"/>
    <w:rsid w:val="004103E4"/>
    <w:rsid w:val="0041117D"/>
    <w:rsid w:val="004139A6"/>
    <w:rsid w:val="00415F97"/>
    <w:rsid w:val="004219B9"/>
    <w:rsid w:val="00425605"/>
    <w:rsid w:val="004265EE"/>
    <w:rsid w:val="00427627"/>
    <w:rsid w:val="0043514E"/>
    <w:rsid w:val="00437708"/>
    <w:rsid w:val="00447525"/>
    <w:rsid w:val="0046483C"/>
    <w:rsid w:val="0046555C"/>
    <w:rsid w:val="004660CC"/>
    <w:rsid w:val="00466C32"/>
    <w:rsid w:val="00466D6E"/>
    <w:rsid w:val="0046758B"/>
    <w:rsid w:val="00473F58"/>
    <w:rsid w:val="00482711"/>
    <w:rsid w:val="004834E0"/>
    <w:rsid w:val="00487432"/>
    <w:rsid w:val="004874EB"/>
    <w:rsid w:val="00493ADB"/>
    <w:rsid w:val="00495AEF"/>
    <w:rsid w:val="004A5177"/>
    <w:rsid w:val="004B7EC2"/>
    <w:rsid w:val="004C3F52"/>
    <w:rsid w:val="004D3332"/>
    <w:rsid w:val="004D38D4"/>
    <w:rsid w:val="004D5C01"/>
    <w:rsid w:val="004D7A92"/>
    <w:rsid w:val="004D7DEE"/>
    <w:rsid w:val="004E36F3"/>
    <w:rsid w:val="004E7CF9"/>
    <w:rsid w:val="004F0072"/>
    <w:rsid w:val="004F13F5"/>
    <w:rsid w:val="004F3682"/>
    <w:rsid w:val="004F4D26"/>
    <w:rsid w:val="004F7F79"/>
    <w:rsid w:val="005048AE"/>
    <w:rsid w:val="00505BED"/>
    <w:rsid w:val="00507AD0"/>
    <w:rsid w:val="00511D82"/>
    <w:rsid w:val="00511F01"/>
    <w:rsid w:val="00512C3E"/>
    <w:rsid w:val="00514506"/>
    <w:rsid w:val="005146B9"/>
    <w:rsid w:val="00515006"/>
    <w:rsid w:val="00517E42"/>
    <w:rsid w:val="00521B97"/>
    <w:rsid w:val="00525305"/>
    <w:rsid w:val="0052581A"/>
    <w:rsid w:val="00526CE1"/>
    <w:rsid w:val="00531DC2"/>
    <w:rsid w:val="00533B38"/>
    <w:rsid w:val="00533EDC"/>
    <w:rsid w:val="00536932"/>
    <w:rsid w:val="00536DBC"/>
    <w:rsid w:val="0053794F"/>
    <w:rsid w:val="00540B2D"/>
    <w:rsid w:val="00541B86"/>
    <w:rsid w:val="005423DB"/>
    <w:rsid w:val="005424A4"/>
    <w:rsid w:val="00543DC6"/>
    <w:rsid w:val="005507E9"/>
    <w:rsid w:val="00551260"/>
    <w:rsid w:val="005517B6"/>
    <w:rsid w:val="0055776F"/>
    <w:rsid w:val="0056312E"/>
    <w:rsid w:val="00564043"/>
    <w:rsid w:val="00566AB6"/>
    <w:rsid w:val="0057750E"/>
    <w:rsid w:val="00580511"/>
    <w:rsid w:val="00581EAE"/>
    <w:rsid w:val="005828FA"/>
    <w:rsid w:val="00587179"/>
    <w:rsid w:val="00595674"/>
    <w:rsid w:val="00595883"/>
    <w:rsid w:val="005A404E"/>
    <w:rsid w:val="005B60E6"/>
    <w:rsid w:val="005C2055"/>
    <w:rsid w:val="005C26D2"/>
    <w:rsid w:val="005C6F0A"/>
    <w:rsid w:val="005C7023"/>
    <w:rsid w:val="005C78EE"/>
    <w:rsid w:val="005D052F"/>
    <w:rsid w:val="005D11E4"/>
    <w:rsid w:val="005D2270"/>
    <w:rsid w:val="005D7C39"/>
    <w:rsid w:val="005E6F2C"/>
    <w:rsid w:val="00605B1C"/>
    <w:rsid w:val="0062354E"/>
    <w:rsid w:val="00626428"/>
    <w:rsid w:val="00626A9D"/>
    <w:rsid w:val="0063298A"/>
    <w:rsid w:val="00632BE7"/>
    <w:rsid w:val="00637C20"/>
    <w:rsid w:val="00641EA8"/>
    <w:rsid w:val="00645AB6"/>
    <w:rsid w:val="00645D04"/>
    <w:rsid w:val="00656799"/>
    <w:rsid w:val="0066178C"/>
    <w:rsid w:val="006642BC"/>
    <w:rsid w:val="00664B20"/>
    <w:rsid w:val="00670BB0"/>
    <w:rsid w:val="00673B49"/>
    <w:rsid w:val="00675BFD"/>
    <w:rsid w:val="00686B8D"/>
    <w:rsid w:val="00696C3C"/>
    <w:rsid w:val="00696F3C"/>
    <w:rsid w:val="00697DCE"/>
    <w:rsid w:val="006A1B83"/>
    <w:rsid w:val="006A2010"/>
    <w:rsid w:val="006B7186"/>
    <w:rsid w:val="006C03AB"/>
    <w:rsid w:val="006C040A"/>
    <w:rsid w:val="006C1FA1"/>
    <w:rsid w:val="006C2FD0"/>
    <w:rsid w:val="006C4ECC"/>
    <w:rsid w:val="006D1B1B"/>
    <w:rsid w:val="006D25AE"/>
    <w:rsid w:val="006D6B39"/>
    <w:rsid w:val="006D7F29"/>
    <w:rsid w:val="006E1192"/>
    <w:rsid w:val="006E2DC5"/>
    <w:rsid w:val="00702A01"/>
    <w:rsid w:val="00711A90"/>
    <w:rsid w:val="00711BC3"/>
    <w:rsid w:val="007130C7"/>
    <w:rsid w:val="00713184"/>
    <w:rsid w:val="0071459C"/>
    <w:rsid w:val="007151EA"/>
    <w:rsid w:val="0071522E"/>
    <w:rsid w:val="0073123A"/>
    <w:rsid w:val="00735F01"/>
    <w:rsid w:val="0073771C"/>
    <w:rsid w:val="0074412C"/>
    <w:rsid w:val="0074543F"/>
    <w:rsid w:val="007552A4"/>
    <w:rsid w:val="007556B2"/>
    <w:rsid w:val="007560DD"/>
    <w:rsid w:val="0075657F"/>
    <w:rsid w:val="00765996"/>
    <w:rsid w:val="0076710D"/>
    <w:rsid w:val="007741D7"/>
    <w:rsid w:val="007856E2"/>
    <w:rsid w:val="007901BC"/>
    <w:rsid w:val="00790442"/>
    <w:rsid w:val="00791A39"/>
    <w:rsid w:val="007925C7"/>
    <w:rsid w:val="007934DE"/>
    <w:rsid w:val="007948FD"/>
    <w:rsid w:val="00795E62"/>
    <w:rsid w:val="0079758B"/>
    <w:rsid w:val="007A1D5F"/>
    <w:rsid w:val="007A4152"/>
    <w:rsid w:val="007A5F74"/>
    <w:rsid w:val="007B1AEB"/>
    <w:rsid w:val="007B3742"/>
    <w:rsid w:val="007B3C3B"/>
    <w:rsid w:val="007B54AE"/>
    <w:rsid w:val="007B58D2"/>
    <w:rsid w:val="007C2551"/>
    <w:rsid w:val="007C258A"/>
    <w:rsid w:val="007C2890"/>
    <w:rsid w:val="007C2B2D"/>
    <w:rsid w:val="007C30D4"/>
    <w:rsid w:val="007C3CB4"/>
    <w:rsid w:val="007C4FCA"/>
    <w:rsid w:val="007C64C7"/>
    <w:rsid w:val="007D1A5E"/>
    <w:rsid w:val="007D5267"/>
    <w:rsid w:val="007D7BE7"/>
    <w:rsid w:val="007E20F2"/>
    <w:rsid w:val="007E2808"/>
    <w:rsid w:val="007E446B"/>
    <w:rsid w:val="007E4665"/>
    <w:rsid w:val="007E4821"/>
    <w:rsid w:val="00800A20"/>
    <w:rsid w:val="00804569"/>
    <w:rsid w:val="00805460"/>
    <w:rsid w:val="00805BB0"/>
    <w:rsid w:val="0081189D"/>
    <w:rsid w:val="008303DE"/>
    <w:rsid w:val="00835D9E"/>
    <w:rsid w:val="00837587"/>
    <w:rsid w:val="008506B0"/>
    <w:rsid w:val="00853781"/>
    <w:rsid w:val="00853A83"/>
    <w:rsid w:val="0085460E"/>
    <w:rsid w:val="00857081"/>
    <w:rsid w:val="00857AD3"/>
    <w:rsid w:val="00857DCD"/>
    <w:rsid w:val="008606BA"/>
    <w:rsid w:val="00861DA3"/>
    <w:rsid w:val="00862AFA"/>
    <w:rsid w:val="00867C96"/>
    <w:rsid w:val="00867EB8"/>
    <w:rsid w:val="008701FB"/>
    <w:rsid w:val="00872878"/>
    <w:rsid w:val="00884193"/>
    <w:rsid w:val="00886966"/>
    <w:rsid w:val="008902A7"/>
    <w:rsid w:val="00894152"/>
    <w:rsid w:val="008A2EF6"/>
    <w:rsid w:val="008A3DF3"/>
    <w:rsid w:val="008A4127"/>
    <w:rsid w:val="008A532A"/>
    <w:rsid w:val="008A7EA9"/>
    <w:rsid w:val="008B278C"/>
    <w:rsid w:val="008B5DDC"/>
    <w:rsid w:val="008C3CFF"/>
    <w:rsid w:val="008C3E79"/>
    <w:rsid w:val="008C3F63"/>
    <w:rsid w:val="008C4BC7"/>
    <w:rsid w:val="008D62DD"/>
    <w:rsid w:val="008D6320"/>
    <w:rsid w:val="008E299A"/>
    <w:rsid w:val="008E4C38"/>
    <w:rsid w:val="008E78B9"/>
    <w:rsid w:val="008F2950"/>
    <w:rsid w:val="008F34B2"/>
    <w:rsid w:val="008F5C37"/>
    <w:rsid w:val="00900156"/>
    <w:rsid w:val="009058AF"/>
    <w:rsid w:val="00911942"/>
    <w:rsid w:val="0091681B"/>
    <w:rsid w:val="00921F2C"/>
    <w:rsid w:val="00924A22"/>
    <w:rsid w:val="0092612E"/>
    <w:rsid w:val="00931C1E"/>
    <w:rsid w:val="00933528"/>
    <w:rsid w:val="00935B54"/>
    <w:rsid w:val="00946406"/>
    <w:rsid w:val="00951EB3"/>
    <w:rsid w:val="00956176"/>
    <w:rsid w:val="00956A5A"/>
    <w:rsid w:val="0095703B"/>
    <w:rsid w:val="00961CDC"/>
    <w:rsid w:val="00962EE9"/>
    <w:rsid w:val="00963A31"/>
    <w:rsid w:val="00966B1F"/>
    <w:rsid w:val="0096760F"/>
    <w:rsid w:val="0097024F"/>
    <w:rsid w:val="009713F9"/>
    <w:rsid w:val="009741C1"/>
    <w:rsid w:val="00980233"/>
    <w:rsid w:val="00987406"/>
    <w:rsid w:val="009977DB"/>
    <w:rsid w:val="009A2596"/>
    <w:rsid w:val="009A3CD1"/>
    <w:rsid w:val="009B29F7"/>
    <w:rsid w:val="009B2CDA"/>
    <w:rsid w:val="009B6F24"/>
    <w:rsid w:val="009C0BA0"/>
    <w:rsid w:val="009C152E"/>
    <w:rsid w:val="009C2901"/>
    <w:rsid w:val="009D0322"/>
    <w:rsid w:val="009D1772"/>
    <w:rsid w:val="009D1C61"/>
    <w:rsid w:val="009D2926"/>
    <w:rsid w:val="009E0148"/>
    <w:rsid w:val="009E096A"/>
    <w:rsid w:val="009E2324"/>
    <w:rsid w:val="009E3C7A"/>
    <w:rsid w:val="009E6D57"/>
    <w:rsid w:val="009F0FC5"/>
    <w:rsid w:val="009F27AD"/>
    <w:rsid w:val="009F4BDC"/>
    <w:rsid w:val="009F4F30"/>
    <w:rsid w:val="009F5214"/>
    <w:rsid w:val="009F6E4A"/>
    <w:rsid w:val="00A028F4"/>
    <w:rsid w:val="00A03478"/>
    <w:rsid w:val="00A041BA"/>
    <w:rsid w:val="00A1032D"/>
    <w:rsid w:val="00A1190C"/>
    <w:rsid w:val="00A161D6"/>
    <w:rsid w:val="00A20EF9"/>
    <w:rsid w:val="00A21BA0"/>
    <w:rsid w:val="00A22B98"/>
    <w:rsid w:val="00A239BE"/>
    <w:rsid w:val="00A23F78"/>
    <w:rsid w:val="00A41714"/>
    <w:rsid w:val="00A4177E"/>
    <w:rsid w:val="00A451B8"/>
    <w:rsid w:val="00A51282"/>
    <w:rsid w:val="00A520C0"/>
    <w:rsid w:val="00A533FE"/>
    <w:rsid w:val="00A53A2A"/>
    <w:rsid w:val="00A551D5"/>
    <w:rsid w:val="00A572E0"/>
    <w:rsid w:val="00A62011"/>
    <w:rsid w:val="00A701CA"/>
    <w:rsid w:val="00A70E0F"/>
    <w:rsid w:val="00A752DF"/>
    <w:rsid w:val="00A80CC2"/>
    <w:rsid w:val="00A83C46"/>
    <w:rsid w:val="00A84BF8"/>
    <w:rsid w:val="00A96C54"/>
    <w:rsid w:val="00A979C4"/>
    <w:rsid w:val="00AB42FA"/>
    <w:rsid w:val="00AB62AA"/>
    <w:rsid w:val="00AB67B3"/>
    <w:rsid w:val="00AC32B9"/>
    <w:rsid w:val="00AC3B1B"/>
    <w:rsid w:val="00AC47C8"/>
    <w:rsid w:val="00AD392A"/>
    <w:rsid w:val="00AD4A81"/>
    <w:rsid w:val="00AE1432"/>
    <w:rsid w:val="00AE3A15"/>
    <w:rsid w:val="00AF1719"/>
    <w:rsid w:val="00B00E93"/>
    <w:rsid w:val="00B04A51"/>
    <w:rsid w:val="00B23A45"/>
    <w:rsid w:val="00B32C09"/>
    <w:rsid w:val="00B359D3"/>
    <w:rsid w:val="00B369F2"/>
    <w:rsid w:val="00B45931"/>
    <w:rsid w:val="00B46900"/>
    <w:rsid w:val="00B46A09"/>
    <w:rsid w:val="00B50169"/>
    <w:rsid w:val="00B50E89"/>
    <w:rsid w:val="00B51D84"/>
    <w:rsid w:val="00B52DA5"/>
    <w:rsid w:val="00B54683"/>
    <w:rsid w:val="00B57CFF"/>
    <w:rsid w:val="00B6478A"/>
    <w:rsid w:val="00B64FB8"/>
    <w:rsid w:val="00B70A29"/>
    <w:rsid w:val="00B71D8A"/>
    <w:rsid w:val="00B73E68"/>
    <w:rsid w:val="00B74CD4"/>
    <w:rsid w:val="00B823C5"/>
    <w:rsid w:val="00B83DD8"/>
    <w:rsid w:val="00B84F28"/>
    <w:rsid w:val="00B853FA"/>
    <w:rsid w:val="00B872C2"/>
    <w:rsid w:val="00B91B31"/>
    <w:rsid w:val="00BA3B7E"/>
    <w:rsid w:val="00BA7020"/>
    <w:rsid w:val="00BB03BF"/>
    <w:rsid w:val="00BB1651"/>
    <w:rsid w:val="00BB20C4"/>
    <w:rsid w:val="00BB627E"/>
    <w:rsid w:val="00BB64A1"/>
    <w:rsid w:val="00BC0690"/>
    <w:rsid w:val="00BC0ED2"/>
    <w:rsid w:val="00BC273D"/>
    <w:rsid w:val="00BC4394"/>
    <w:rsid w:val="00BC495C"/>
    <w:rsid w:val="00BD033E"/>
    <w:rsid w:val="00BD1F49"/>
    <w:rsid w:val="00BD42DE"/>
    <w:rsid w:val="00BD7BAD"/>
    <w:rsid w:val="00BE3880"/>
    <w:rsid w:val="00BF375D"/>
    <w:rsid w:val="00BF3FFD"/>
    <w:rsid w:val="00BF6C03"/>
    <w:rsid w:val="00BF78F4"/>
    <w:rsid w:val="00C0434E"/>
    <w:rsid w:val="00C12BCC"/>
    <w:rsid w:val="00C16716"/>
    <w:rsid w:val="00C167DF"/>
    <w:rsid w:val="00C17774"/>
    <w:rsid w:val="00C21167"/>
    <w:rsid w:val="00C21229"/>
    <w:rsid w:val="00C22453"/>
    <w:rsid w:val="00C30254"/>
    <w:rsid w:val="00C3462A"/>
    <w:rsid w:val="00C346D2"/>
    <w:rsid w:val="00C360D3"/>
    <w:rsid w:val="00C37C81"/>
    <w:rsid w:val="00C40726"/>
    <w:rsid w:val="00C4096F"/>
    <w:rsid w:val="00C443AD"/>
    <w:rsid w:val="00C509FE"/>
    <w:rsid w:val="00C547D0"/>
    <w:rsid w:val="00C54A0F"/>
    <w:rsid w:val="00C5588F"/>
    <w:rsid w:val="00C56111"/>
    <w:rsid w:val="00C62B1A"/>
    <w:rsid w:val="00C62E59"/>
    <w:rsid w:val="00C67E94"/>
    <w:rsid w:val="00C71EE7"/>
    <w:rsid w:val="00C733E8"/>
    <w:rsid w:val="00C739C5"/>
    <w:rsid w:val="00C73F17"/>
    <w:rsid w:val="00C74FCE"/>
    <w:rsid w:val="00C768C1"/>
    <w:rsid w:val="00C76942"/>
    <w:rsid w:val="00C76A4B"/>
    <w:rsid w:val="00C77D0F"/>
    <w:rsid w:val="00C865F4"/>
    <w:rsid w:val="00C93173"/>
    <w:rsid w:val="00C94F43"/>
    <w:rsid w:val="00C9568E"/>
    <w:rsid w:val="00C9591A"/>
    <w:rsid w:val="00CA2A9C"/>
    <w:rsid w:val="00CA3ABD"/>
    <w:rsid w:val="00CB1203"/>
    <w:rsid w:val="00CB3925"/>
    <w:rsid w:val="00CB5AAF"/>
    <w:rsid w:val="00CB6D71"/>
    <w:rsid w:val="00CC127A"/>
    <w:rsid w:val="00CC3320"/>
    <w:rsid w:val="00CC5017"/>
    <w:rsid w:val="00CC7B29"/>
    <w:rsid w:val="00CC7B65"/>
    <w:rsid w:val="00CD2CEA"/>
    <w:rsid w:val="00CD3585"/>
    <w:rsid w:val="00CD53D7"/>
    <w:rsid w:val="00CF0EE6"/>
    <w:rsid w:val="00CF19B7"/>
    <w:rsid w:val="00CF4BED"/>
    <w:rsid w:val="00CF7E0A"/>
    <w:rsid w:val="00D010F7"/>
    <w:rsid w:val="00D04354"/>
    <w:rsid w:val="00D04750"/>
    <w:rsid w:val="00D11A93"/>
    <w:rsid w:val="00D12731"/>
    <w:rsid w:val="00D14823"/>
    <w:rsid w:val="00D20AA0"/>
    <w:rsid w:val="00D3078A"/>
    <w:rsid w:val="00D309EC"/>
    <w:rsid w:val="00D358BD"/>
    <w:rsid w:val="00D43D32"/>
    <w:rsid w:val="00D50CC4"/>
    <w:rsid w:val="00D51D6C"/>
    <w:rsid w:val="00D527E2"/>
    <w:rsid w:val="00D55875"/>
    <w:rsid w:val="00D5744E"/>
    <w:rsid w:val="00D57E36"/>
    <w:rsid w:val="00D61B02"/>
    <w:rsid w:val="00D62E8D"/>
    <w:rsid w:val="00D638DD"/>
    <w:rsid w:val="00D72264"/>
    <w:rsid w:val="00D72AED"/>
    <w:rsid w:val="00D735B8"/>
    <w:rsid w:val="00D73E87"/>
    <w:rsid w:val="00D75C96"/>
    <w:rsid w:val="00D76577"/>
    <w:rsid w:val="00D7694B"/>
    <w:rsid w:val="00D76CF9"/>
    <w:rsid w:val="00D77165"/>
    <w:rsid w:val="00D8068E"/>
    <w:rsid w:val="00D815F9"/>
    <w:rsid w:val="00D90875"/>
    <w:rsid w:val="00D94801"/>
    <w:rsid w:val="00DA6C7A"/>
    <w:rsid w:val="00DB16EA"/>
    <w:rsid w:val="00DB22E8"/>
    <w:rsid w:val="00DB2EDE"/>
    <w:rsid w:val="00DB5A3F"/>
    <w:rsid w:val="00DB5FB1"/>
    <w:rsid w:val="00DC56D6"/>
    <w:rsid w:val="00DC6323"/>
    <w:rsid w:val="00DD1F1F"/>
    <w:rsid w:val="00DE11A1"/>
    <w:rsid w:val="00DE2A64"/>
    <w:rsid w:val="00DE668F"/>
    <w:rsid w:val="00DF5BC3"/>
    <w:rsid w:val="00DF7DCC"/>
    <w:rsid w:val="00E0096F"/>
    <w:rsid w:val="00E00D08"/>
    <w:rsid w:val="00E01178"/>
    <w:rsid w:val="00E05C5C"/>
    <w:rsid w:val="00E253E7"/>
    <w:rsid w:val="00E2612C"/>
    <w:rsid w:val="00E265AD"/>
    <w:rsid w:val="00E30DE7"/>
    <w:rsid w:val="00E43144"/>
    <w:rsid w:val="00E515AB"/>
    <w:rsid w:val="00E62181"/>
    <w:rsid w:val="00E65EFF"/>
    <w:rsid w:val="00E672C8"/>
    <w:rsid w:val="00E80B16"/>
    <w:rsid w:val="00E92555"/>
    <w:rsid w:val="00E96FCC"/>
    <w:rsid w:val="00EA0667"/>
    <w:rsid w:val="00EA66FF"/>
    <w:rsid w:val="00EA6AD8"/>
    <w:rsid w:val="00EA75FB"/>
    <w:rsid w:val="00EB00D4"/>
    <w:rsid w:val="00EB243A"/>
    <w:rsid w:val="00EB6118"/>
    <w:rsid w:val="00EC25AB"/>
    <w:rsid w:val="00EC47CC"/>
    <w:rsid w:val="00ED31E8"/>
    <w:rsid w:val="00ED3239"/>
    <w:rsid w:val="00ED60BC"/>
    <w:rsid w:val="00EE05CD"/>
    <w:rsid w:val="00EE2273"/>
    <w:rsid w:val="00EE238F"/>
    <w:rsid w:val="00EF19B1"/>
    <w:rsid w:val="00EF534E"/>
    <w:rsid w:val="00EF798F"/>
    <w:rsid w:val="00EF7D48"/>
    <w:rsid w:val="00F12E7F"/>
    <w:rsid w:val="00F16C22"/>
    <w:rsid w:val="00F17980"/>
    <w:rsid w:val="00F31048"/>
    <w:rsid w:val="00F31669"/>
    <w:rsid w:val="00F42383"/>
    <w:rsid w:val="00F42909"/>
    <w:rsid w:val="00F44DBD"/>
    <w:rsid w:val="00F47835"/>
    <w:rsid w:val="00F552BF"/>
    <w:rsid w:val="00F64A2D"/>
    <w:rsid w:val="00F65F6A"/>
    <w:rsid w:val="00F772D9"/>
    <w:rsid w:val="00F805EC"/>
    <w:rsid w:val="00F813B4"/>
    <w:rsid w:val="00F83D32"/>
    <w:rsid w:val="00F868C2"/>
    <w:rsid w:val="00F876B8"/>
    <w:rsid w:val="00F87760"/>
    <w:rsid w:val="00F91143"/>
    <w:rsid w:val="00FA03C7"/>
    <w:rsid w:val="00FA1EB3"/>
    <w:rsid w:val="00FB5FDF"/>
    <w:rsid w:val="00FB7393"/>
    <w:rsid w:val="00FC07AD"/>
    <w:rsid w:val="00FC5C70"/>
    <w:rsid w:val="00FD03AC"/>
    <w:rsid w:val="00FD23FA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23"/>
    <w:pPr>
      <w:widowControl w:val="0"/>
      <w:autoSpaceDE w:val="0"/>
      <w:autoSpaceDN w:val="0"/>
      <w:spacing w:line="0" w:lineRule="atLeast"/>
      <w:jc w:val="both"/>
    </w:pPr>
    <w:rPr>
      <w:rFonts w:ascii="細明體" w:eastAsia="細明體" w:hAnsi="細明體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7623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7623"/>
    <w:pPr>
      <w:spacing w:line="240" w:lineRule="atLeast"/>
    </w:pPr>
    <w:rPr>
      <w:rFonts w:hAnsi="Courier New"/>
      <w:szCs w:val="20"/>
    </w:rPr>
  </w:style>
  <w:style w:type="character" w:customStyle="1" w:styleId="a4">
    <w:name w:val="純文字 字元"/>
    <w:basedOn w:val="a0"/>
    <w:link w:val="a3"/>
    <w:rsid w:val="00207623"/>
    <w:rPr>
      <w:rFonts w:ascii="細明體" w:eastAsia="細明體" w:hAnsi="Courier New" w:cs="Times New Roman"/>
      <w:szCs w:val="20"/>
    </w:rPr>
  </w:style>
  <w:style w:type="paragraph" w:customStyle="1" w:styleId="11">
    <w:name w:val="法條1"/>
    <w:basedOn w:val="1"/>
    <w:rsid w:val="00207623"/>
    <w:pPr>
      <w:autoSpaceDE/>
      <w:autoSpaceDN/>
      <w:snapToGrid w:val="0"/>
      <w:spacing w:line="240" w:lineRule="auto"/>
      <w:ind w:left="1540" w:hangingChars="550" w:hanging="1540"/>
      <w:jc w:val="left"/>
    </w:pPr>
    <w:rPr>
      <w:rFonts w:ascii="Times New Roman" w:eastAsia="標楷體" w:hAnsi="Times New Roman" w:cs="Times New Roman"/>
      <w:b w:val="0"/>
      <w:bCs w:val="0"/>
      <w:kern w:val="2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0762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23"/>
    <w:pPr>
      <w:widowControl w:val="0"/>
      <w:autoSpaceDE w:val="0"/>
      <w:autoSpaceDN w:val="0"/>
      <w:spacing w:line="0" w:lineRule="atLeast"/>
      <w:jc w:val="both"/>
    </w:pPr>
    <w:rPr>
      <w:rFonts w:ascii="細明體" w:eastAsia="細明體" w:hAnsi="細明體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7623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7623"/>
    <w:pPr>
      <w:spacing w:line="240" w:lineRule="atLeast"/>
    </w:pPr>
    <w:rPr>
      <w:rFonts w:hAnsi="Courier New"/>
      <w:szCs w:val="20"/>
    </w:rPr>
  </w:style>
  <w:style w:type="character" w:customStyle="1" w:styleId="a4">
    <w:name w:val="純文字 字元"/>
    <w:basedOn w:val="a0"/>
    <w:link w:val="a3"/>
    <w:rsid w:val="00207623"/>
    <w:rPr>
      <w:rFonts w:ascii="細明體" w:eastAsia="細明體" w:hAnsi="Courier New" w:cs="Times New Roman"/>
      <w:szCs w:val="20"/>
    </w:rPr>
  </w:style>
  <w:style w:type="paragraph" w:customStyle="1" w:styleId="11">
    <w:name w:val="法條1"/>
    <w:basedOn w:val="1"/>
    <w:rsid w:val="00207623"/>
    <w:pPr>
      <w:autoSpaceDE/>
      <w:autoSpaceDN/>
      <w:snapToGrid w:val="0"/>
      <w:spacing w:line="240" w:lineRule="auto"/>
      <w:ind w:left="1540" w:hangingChars="550" w:hanging="1540"/>
      <w:jc w:val="left"/>
    </w:pPr>
    <w:rPr>
      <w:rFonts w:ascii="Times New Roman" w:eastAsia="標楷體" w:hAnsi="Times New Roman" w:cs="Times New Roman"/>
      <w:b w:val="0"/>
      <w:bCs w:val="0"/>
      <w:kern w:val="2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0762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1471</Characters>
  <Application>Microsoft Office Word</Application>
  <DocSecurity>0</DocSecurity>
  <Lines>12</Lines>
  <Paragraphs>3</Paragraphs>
  <ScaleCrop>false</ScaleCrop>
  <Company>Sky123.Org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2015-12-25T01:46:00Z</cp:lastPrinted>
  <dcterms:created xsi:type="dcterms:W3CDTF">2015-12-25T01:46:00Z</dcterms:created>
  <dcterms:modified xsi:type="dcterms:W3CDTF">2016-01-08T03:31:00Z</dcterms:modified>
</cp:coreProperties>
</file>